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7CC3F92E" w:rsidR="008E0190" w:rsidRPr="00CC1865" w:rsidRDefault="00CC1865" w:rsidP="00CC1865">
      <w:pPr>
        <w:jc w:val="right"/>
        <w:rPr>
          <w:rFonts w:asciiTheme="minorHAnsi" w:hAnsiTheme="minorHAnsi" w:cstheme="minorHAnsi"/>
          <w:b/>
          <w:bCs/>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sidRPr="00CC1865">
        <w:rPr>
          <w:rFonts w:asciiTheme="minorHAnsi" w:hAnsiTheme="minorHAnsi" w:cstheme="minorHAnsi"/>
          <w:b/>
          <w:bCs/>
        </w:rPr>
        <w:t>Allegato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71F9D3F" w14:textId="77777777" w:rsidR="008E0190" w:rsidRPr="00CC1865" w:rsidRDefault="008E0190" w:rsidP="008E0190">
      <w:pPr>
        <w:pStyle w:val="Titolo3"/>
        <w:rPr>
          <w:rFonts w:asciiTheme="minorHAnsi" w:hAnsiTheme="minorHAnsi" w:cstheme="minorHAnsi"/>
        </w:rPr>
      </w:pPr>
    </w:p>
    <w:p w14:paraId="61FE96C7" w14:textId="60A50C76" w:rsidR="00E149F6" w:rsidRPr="00CC1865" w:rsidRDefault="008E0190" w:rsidP="008E0190">
      <w:pPr>
        <w:pStyle w:val="Titolo2"/>
        <w:spacing w:before="0" w:after="0" w:line="240" w:lineRule="auto"/>
        <w:jc w:val="center"/>
        <w:rPr>
          <w:rFonts w:asciiTheme="minorHAnsi" w:hAnsiTheme="minorHAnsi" w:cstheme="minorHAnsi"/>
          <w:szCs w:val="24"/>
          <w:lang w:val="it-IT"/>
        </w:rPr>
      </w:pPr>
      <w:r w:rsidRPr="00CC1865">
        <w:rPr>
          <w:rFonts w:asciiTheme="minorHAnsi" w:hAnsiTheme="minorHAnsi" w:cstheme="minorHAnsi"/>
          <w:szCs w:val="24"/>
          <w:lang w:val="it-IT"/>
        </w:rPr>
        <w:t>MODELLO OFFERTA ECONOMICA</w:t>
      </w:r>
    </w:p>
    <w:p w14:paraId="34CE3177" w14:textId="77777777" w:rsidR="00A71A8E" w:rsidRPr="00CC1865"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CC1865" w:rsidRDefault="008E0190" w:rsidP="008E0190">
      <w:pPr>
        <w:spacing w:line="240" w:lineRule="auto"/>
        <w:ind w:left="708" w:firstLine="708"/>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Spett.le</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1431CF5C"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Centrale Unica di Committenza</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55ECC028"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dell’Unione di Comuni Lombarda ‘Adda Martesana’</w:t>
      </w:r>
      <w:r w:rsidRPr="00CC1865">
        <w:rPr>
          <w:rFonts w:asciiTheme="minorHAnsi" w:eastAsia="Calibri" w:hAnsiTheme="minorHAnsi" w:cstheme="minorHAnsi"/>
          <w:sz w:val="20"/>
          <w:szCs w:val="20"/>
        </w:rPr>
        <w:tab/>
      </w:r>
    </w:p>
    <w:p w14:paraId="7694A029" w14:textId="77777777" w:rsidR="008E0190" w:rsidRPr="00CC1865" w:rsidRDefault="008E0190" w:rsidP="008E0190">
      <w:pPr>
        <w:tabs>
          <w:tab w:val="left" w:pos="3076"/>
        </w:tabs>
        <w:spacing w:line="240" w:lineRule="auto"/>
        <w:rPr>
          <w:rFonts w:asciiTheme="minorHAnsi" w:eastAsia="Calibri" w:hAnsiTheme="minorHAnsi" w:cstheme="minorHAnsi"/>
          <w:b/>
          <w:sz w:val="20"/>
          <w:szCs w:val="20"/>
        </w:rPr>
      </w:pPr>
      <w:r w:rsidRPr="00CC1865">
        <w:rPr>
          <w:rFonts w:asciiTheme="minorHAnsi" w:eastAsia="Calibri" w:hAnsiTheme="minorHAnsi" w:cstheme="minorHAnsi"/>
          <w:b/>
          <w:sz w:val="20"/>
          <w:szCs w:val="20"/>
        </w:rPr>
        <w:tab/>
      </w:r>
    </w:p>
    <w:p w14:paraId="5B967913" w14:textId="77777777" w:rsidR="008E0190" w:rsidRPr="00CC1865" w:rsidRDefault="008E0190" w:rsidP="008E0190">
      <w:pPr>
        <w:tabs>
          <w:tab w:val="left" w:pos="3076"/>
        </w:tabs>
        <w:spacing w:line="240" w:lineRule="auto"/>
        <w:rPr>
          <w:rFonts w:asciiTheme="minorHAnsi" w:eastAsia="Calibri" w:hAnsiTheme="minorHAnsi" w:cstheme="minorHAnsi"/>
          <w:b/>
          <w:sz w:val="22"/>
        </w:rPr>
      </w:pPr>
    </w:p>
    <w:p w14:paraId="53034029" w14:textId="77777777" w:rsidR="00CB585C" w:rsidRPr="00CB585C" w:rsidRDefault="008E0190" w:rsidP="00CB585C">
      <w:pPr>
        <w:spacing w:before="60" w:after="60"/>
        <w:rPr>
          <w:rFonts w:asciiTheme="minorHAnsi" w:eastAsia="Calibri" w:hAnsiTheme="minorHAnsi" w:cstheme="minorHAnsi"/>
          <w:b/>
        </w:rPr>
      </w:pPr>
      <w:r w:rsidRPr="00CC1865">
        <w:rPr>
          <w:rFonts w:asciiTheme="minorHAnsi" w:eastAsia="Calibri" w:hAnsiTheme="minorHAnsi" w:cstheme="minorHAnsi"/>
          <w:b/>
        </w:rPr>
        <w:t>OGGETTO:</w:t>
      </w:r>
      <w:r w:rsidR="00CB585C">
        <w:rPr>
          <w:rFonts w:asciiTheme="minorHAnsi" w:eastAsia="Calibri" w:hAnsiTheme="minorHAnsi" w:cstheme="minorHAnsi"/>
          <w:b/>
        </w:rPr>
        <w:t xml:space="preserve"> </w:t>
      </w:r>
      <w:bookmarkStart w:id="21" w:name="_Hlk230708525"/>
      <w:r w:rsidR="00CB585C" w:rsidRPr="00CB585C">
        <w:rPr>
          <w:rFonts w:asciiTheme="minorHAnsi" w:eastAsia="Calibri" w:hAnsiTheme="minorHAnsi" w:cstheme="minorHAnsi"/>
          <w:b/>
        </w:rPr>
        <w:t xml:space="preserve">GARA EUROPEA </w:t>
      </w:r>
      <w:bookmarkStart w:id="22" w:name="_Hlk231912393"/>
      <w:r w:rsidR="00CB585C" w:rsidRPr="00CB585C">
        <w:rPr>
          <w:rFonts w:asciiTheme="minorHAnsi" w:eastAsia="Calibri" w:hAnsiTheme="minorHAnsi" w:cstheme="minorHAnsi"/>
          <w:b/>
        </w:rPr>
        <w:t xml:space="preserve">A PROCEDURA APERTA PER L’AFFIDAMENTO IN CONCESSIONE DELLA </w:t>
      </w:r>
      <w:bookmarkEnd w:id="21"/>
      <w:r w:rsidR="00CB585C" w:rsidRPr="00CB585C">
        <w:rPr>
          <w:rFonts w:asciiTheme="minorHAnsi" w:eastAsia="Calibri" w:hAnsiTheme="minorHAnsi" w:cstheme="minorHAnsi"/>
          <w:b/>
        </w:rPr>
        <w:t>GESTIONE DELL’ASILO NIDO “LORIS MALAGUZZI” DI LISCATE PERIODO 1° SETTEMBRE 2026 – 31 AGOSTO 2031.</w:t>
      </w:r>
    </w:p>
    <w:p w14:paraId="048B5B2F" w14:textId="32A107D1" w:rsidR="00CB585C" w:rsidRPr="00CB585C" w:rsidRDefault="00CB585C" w:rsidP="00CB585C">
      <w:pPr>
        <w:spacing w:line="240" w:lineRule="auto"/>
        <w:ind w:left="993" w:hanging="993"/>
        <w:rPr>
          <w:rFonts w:asciiTheme="minorHAnsi" w:eastAsia="Calibri" w:hAnsiTheme="minorHAnsi" w:cstheme="minorHAnsi"/>
          <w:b/>
        </w:rPr>
      </w:pPr>
      <w:r w:rsidRPr="00CB585C">
        <w:rPr>
          <w:rFonts w:asciiTheme="minorHAnsi" w:eastAsia="Calibri" w:hAnsiTheme="minorHAnsi" w:cstheme="minorHAnsi"/>
          <w:b/>
        </w:rPr>
        <w:t>CIG:</w:t>
      </w:r>
      <w:r w:rsidR="00BC424D">
        <w:rPr>
          <w:rFonts w:asciiTheme="minorHAnsi" w:eastAsia="Calibri" w:hAnsiTheme="minorHAnsi" w:cstheme="minorHAnsi"/>
          <w:b/>
        </w:rPr>
        <w:t xml:space="preserve"> </w:t>
      </w:r>
      <w:r w:rsidR="00BC424D" w:rsidRPr="00BC424D">
        <w:rPr>
          <w:rFonts w:asciiTheme="minorHAnsi" w:eastAsia="Calibri" w:hAnsiTheme="minorHAnsi" w:cstheme="minorHAnsi"/>
          <w:b/>
        </w:rPr>
        <w:t>BBFEA3CEF2</w:t>
      </w:r>
      <w:bookmarkEnd w:id="22"/>
    </w:p>
    <w:p w14:paraId="39210020" w14:textId="77777777" w:rsidR="00CB585C" w:rsidRDefault="00CB585C" w:rsidP="00CB585C">
      <w:pPr>
        <w:spacing w:line="240" w:lineRule="auto"/>
        <w:ind w:left="993" w:hanging="993"/>
        <w:rPr>
          <w:rFonts w:asciiTheme="minorHAnsi" w:eastAsia="Calibri" w:hAnsiTheme="minorHAnsi" w:cstheme="minorHAnsi"/>
          <w:b/>
        </w:rPr>
      </w:pPr>
    </w:p>
    <w:p w14:paraId="75297494" w14:textId="77777777" w:rsidR="00CC1865" w:rsidRPr="00CC1865" w:rsidRDefault="00CC1865" w:rsidP="00A71A8E">
      <w:pPr>
        <w:spacing w:line="240" w:lineRule="auto"/>
        <w:ind w:left="993" w:hanging="993"/>
        <w:rPr>
          <w:rFonts w:asciiTheme="minorHAnsi" w:hAnsiTheme="minorHAnsi" w:cstheme="minorHAnsi"/>
          <w:sz w:val="22"/>
          <w:u w:val="single"/>
        </w:rPr>
      </w:pPr>
    </w:p>
    <w:p w14:paraId="04096006" w14:textId="72E05093" w:rsidR="008E0190" w:rsidRPr="00CC1865"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CC1865">
        <w:rPr>
          <w:rFonts w:asciiTheme="minorHAnsi" w:hAnsiTheme="minorHAnsi" w:cstheme="minorHAnsi"/>
          <w:sz w:val="22"/>
          <w:szCs w:val="22"/>
          <w:u w:val="single"/>
        </w:rPr>
        <w:t>SCHEMA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PER</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LA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FORMULAZIONE</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OFFERTA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 xml:space="preserve">ECONOMICA E PER LA DICHIARAZIONE DEI </w:t>
      </w:r>
      <w:r w:rsidRPr="00CC1865">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CC1865" w:rsidRDefault="008E0190" w:rsidP="008E0190">
      <w:pPr>
        <w:spacing w:line="240" w:lineRule="auto"/>
        <w:rPr>
          <w:rFonts w:asciiTheme="minorHAnsi" w:hAnsiTheme="minorHAnsi" w:cstheme="minorHAnsi"/>
        </w:rPr>
      </w:pPr>
    </w:p>
    <w:p w14:paraId="07FB32D1" w14:textId="0CD5024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AD938B1" w14:textId="31B62665"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0A60C40F" w14:textId="4DBBB7E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3D4E1A30" w14:textId="7FF108DC"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784F79C0" w14:textId="3C18B02A"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hAnsiTheme="minorHAnsi" w:cstheme="minorHAnsi"/>
          <w:sz w:val="22"/>
        </w:rPr>
        <w:t xml:space="preserve"> in</w:t>
      </w:r>
      <w:r w:rsidRPr="00CC1865">
        <w:rPr>
          <w:rFonts w:asciiTheme="minorHAnsi" w:eastAsia="Arial" w:hAnsiTheme="minorHAnsi" w:cstheme="minorHAnsi"/>
          <w:sz w:val="22"/>
        </w:rPr>
        <w:t xml:space="preserve"> </w:t>
      </w:r>
      <w:r w:rsidRPr="00CC1865">
        <w:rPr>
          <w:rFonts w:asciiTheme="minorHAnsi" w:hAnsiTheme="minorHAnsi" w:cstheme="minorHAnsi"/>
          <w:sz w:val="22"/>
        </w:rPr>
        <w:t>via</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5967369B" w14:textId="77777777" w:rsidR="00053721" w:rsidRPr="00CC1865" w:rsidRDefault="008E0190" w:rsidP="008E0190">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w:t>
      </w:r>
      <w:r w:rsidR="00053721" w:rsidRPr="00CC1865">
        <w:rPr>
          <w:rFonts w:asciiTheme="minorHAnsi" w:hAnsiTheme="minorHAnsi" w:cstheme="minorHAnsi"/>
          <w:sz w:val="22"/>
        </w:rPr>
        <w:t xml:space="preserve"> </w:t>
      </w:r>
    </w:p>
    <w:p w14:paraId="1BFEC48C" w14:textId="67A6C2EE" w:rsidR="008E0190" w:rsidRPr="00CC1865" w:rsidRDefault="008E0190" w:rsidP="008E0190">
      <w:pPr>
        <w:tabs>
          <w:tab w:val="left" w:pos="2445"/>
        </w:tabs>
        <w:spacing w:line="240" w:lineRule="auto"/>
        <w:rPr>
          <w:rFonts w:asciiTheme="minorHAnsi" w:eastAsia="Arial"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p>
    <w:p w14:paraId="17C6E3D6" w14:textId="77777777" w:rsidR="008E0190" w:rsidRPr="00CC1865" w:rsidRDefault="008E0190" w:rsidP="008E0190">
      <w:pPr>
        <w:pStyle w:val="Corpodeltesto31"/>
        <w:rPr>
          <w:rFonts w:asciiTheme="minorHAnsi" w:eastAsia="Arial" w:hAnsiTheme="minorHAnsi" w:cstheme="minorHAnsi"/>
          <w:szCs w:val="22"/>
        </w:rPr>
      </w:pPr>
    </w:p>
    <w:p w14:paraId="441F4C54"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forma</w:t>
      </w:r>
      <w:r w:rsidRPr="00CC1865">
        <w:rPr>
          <w:rFonts w:asciiTheme="minorHAnsi" w:eastAsia="Arial" w:hAnsiTheme="minorHAnsi" w:cstheme="minorHAnsi"/>
          <w:sz w:val="22"/>
        </w:rPr>
        <w:t xml:space="preserve"> </w:t>
      </w:r>
      <w:r w:rsidRPr="00CC1865">
        <w:rPr>
          <w:rFonts w:asciiTheme="minorHAnsi" w:hAnsiTheme="minorHAnsi" w:cstheme="minorHAnsi"/>
          <w:sz w:val="22"/>
        </w:rPr>
        <w:t>singola</w:t>
      </w:r>
    </w:p>
    <w:p w14:paraId="7FC00635"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già</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1914844B"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527205BB" w14:textId="77777777" w:rsidR="008E0190" w:rsidRPr="00CC1865" w:rsidRDefault="008E0190" w:rsidP="008E0190">
      <w:pPr>
        <w:pStyle w:val="Corpodeltesto31"/>
        <w:rPr>
          <w:rFonts w:asciiTheme="minorHAnsi" w:hAnsiTheme="minorHAnsi" w:cstheme="minorHAnsi"/>
          <w:szCs w:val="22"/>
        </w:rPr>
      </w:pPr>
    </w:p>
    <w:p w14:paraId="323FA078" w14:textId="71E3B0B1" w:rsidR="008E0190" w:rsidRPr="00CC1865" w:rsidRDefault="008E0190" w:rsidP="00F36D00">
      <w:pPr>
        <w:pStyle w:val="Corpodeltesto31"/>
        <w:jc w:val="center"/>
        <w:rPr>
          <w:rFonts w:asciiTheme="minorHAnsi" w:hAnsiTheme="minorHAnsi" w:cstheme="minorHAnsi"/>
          <w:i/>
          <w:iCs/>
          <w:szCs w:val="22"/>
          <w:u w:val="single"/>
        </w:rPr>
      </w:pPr>
      <w:r w:rsidRPr="00CC1865">
        <w:rPr>
          <w:rFonts w:asciiTheme="minorHAnsi" w:hAnsiTheme="minorHAnsi" w:cstheme="minorHAnsi"/>
          <w:i/>
          <w:iCs/>
          <w:szCs w:val="22"/>
          <w:u w:val="single"/>
        </w:rPr>
        <w:t>(</w:t>
      </w:r>
      <w:r w:rsidR="00053721" w:rsidRPr="00CC1865">
        <w:rPr>
          <w:rFonts w:asciiTheme="minorHAnsi" w:hAnsiTheme="minorHAnsi" w:cstheme="minorHAnsi"/>
          <w:i/>
          <w:iCs/>
          <w:szCs w:val="22"/>
          <w:u w:val="single"/>
        </w:rPr>
        <w:t>I</w:t>
      </w:r>
      <w:r w:rsidRPr="00CC1865">
        <w:rPr>
          <w:rFonts w:asciiTheme="minorHAnsi" w:hAnsiTheme="minorHAnsi" w:cstheme="minorHAnsi"/>
          <w:i/>
          <w:iCs/>
          <w:szCs w:val="22"/>
          <w:u w:val="single"/>
        </w:rPr>
        <w:t>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caso</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associazione</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temporanea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d'impresa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non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ancora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costituita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art.</w:t>
      </w:r>
      <w:r w:rsidRPr="00CC1865">
        <w:rPr>
          <w:rFonts w:asciiTheme="minorHAnsi" w:eastAsia="Arial" w:hAnsiTheme="minorHAnsi" w:cstheme="minorHAnsi"/>
          <w:i/>
          <w:iCs/>
          <w:szCs w:val="22"/>
          <w:u w:val="single"/>
        </w:rPr>
        <w:t xml:space="preserve"> 65 d</w:t>
      </w:r>
      <w:r w:rsidRPr="00CC1865">
        <w:rPr>
          <w:rFonts w:asciiTheme="minorHAnsi" w:hAnsiTheme="minorHAnsi" w:cstheme="minorHAnsi"/>
          <w:i/>
          <w:iCs/>
          <w:szCs w:val="22"/>
          <w:u w:val="single"/>
        </w:rPr>
        <w:t>el</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D.LGS.</w:t>
      </w:r>
      <w:r w:rsidRPr="00CC1865">
        <w:rPr>
          <w:rFonts w:asciiTheme="minorHAnsi" w:eastAsia="Arial" w:hAnsiTheme="minorHAnsi" w:cstheme="minorHAnsi"/>
          <w:i/>
          <w:iCs/>
          <w:szCs w:val="22"/>
          <w:u w:val="single"/>
        </w:rPr>
        <w:t xml:space="preserve"> 36/2023</w:t>
      </w:r>
      <w:r w:rsidRPr="00CC1865">
        <w:rPr>
          <w:rFonts w:asciiTheme="minorHAnsi" w:hAnsiTheme="minorHAnsi" w:cstheme="minorHAnsi"/>
          <w:i/>
          <w:iCs/>
          <w:szCs w:val="22"/>
          <w:u w:val="single"/>
        </w:rPr>
        <w:t>)</w:t>
      </w:r>
    </w:p>
    <w:p w14:paraId="4DFBE240" w14:textId="77777777" w:rsidR="008E0190" w:rsidRPr="00CC1865" w:rsidRDefault="008E0190" w:rsidP="008E0190">
      <w:pPr>
        <w:pStyle w:val="Corpodeltesto31"/>
        <w:rPr>
          <w:rFonts w:asciiTheme="minorHAnsi" w:hAnsiTheme="minorHAnsi" w:cstheme="minorHAnsi"/>
          <w:i/>
          <w:iCs/>
          <w:szCs w:val="22"/>
          <w:u w:val="single"/>
        </w:rPr>
      </w:pPr>
    </w:p>
    <w:p w14:paraId="13733778"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623C019"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648D603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1EAFFADD"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lastRenderedPageBreak/>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 ..............................................................................................</w:t>
      </w:r>
    </w:p>
    <w:p w14:paraId="6037B99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 in</w:t>
      </w:r>
      <w:r w:rsidRPr="00CC1865">
        <w:rPr>
          <w:rFonts w:asciiTheme="minorHAnsi" w:eastAsia="Arial" w:hAnsiTheme="minorHAnsi" w:cstheme="minorHAnsi"/>
          <w:sz w:val="22"/>
        </w:rPr>
        <w:t xml:space="preserve"> </w:t>
      </w:r>
      <w:r w:rsidRPr="00CC1865">
        <w:rPr>
          <w:rFonts w:asciiTheme="minorHAnsi" w:hAnsiTheme="minorHAnsi" w:cstheme="minorHAnsi"/>
          <w:sz w:val="22"/>
        </w:rPr>
        <w:t>via ...............................................................</w:t>
      </w:r>
    </w:p>
    <w:p w14:paraId="54D6BBE0" w14:textId="77777777" w:rsidR="00053721" w:rsidRPr="00CC1865" w:rsidRDefault="00053721" w:rsidP="00053721">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 xml:space="preserve">........................................................................ </w:t>
      </w:r>
    </w:p>
    <w:p w14:paraId="6F2BA432" w14:textId="3B594646" w:rsidR="008E0190" w:rsidRPr="00CC1865" w:rsidRDefault="008E0190" w:rsidP="008E0190">
      <w:pPr>
        <w:tabs>
          <w:tab w:val="left" w:pos="7950"/>
        </w:tabs>
        <w:spacing w:line="240" w:lineRule="auto"/>
        <w:rPr>
          <w:rFonts w:asciiTheme="minorHAnsi"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mandante</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7846FAFC" w14:textId="77777777" w:rsidR="008E0190" w:rsidRPr="00CC1865" w:rsidRDefault="008E0190" w:rsidP="008E0190">
      <w:pPr>
        <w:tabs>
          <w:tab w:val="left" w:pos="7950"/>
        </w:tabs>
        <w:spacing w:line="240" w:lineRule="auto"/>
        <w:rPr>
          <w:rFonts w:asciiTheme="minorHAnsi" w:hAnsiTheme="minorHAnsi" w:cstheme="minorHAnsi"/>
          <w:sz w:val="22"/>
        </w:rPr>
      </w:pPr>
    </w:p>
    <w:p w14:paraId="1C6B41C3" w14:textId="77777777" w:rsidR="00053721" w:rsidRPr="00CC1865" w:rsidRDefault="00053721" w:rsidP="00053721">
      <w:pPr>
        <w:pStyle w:val="NormaleWeb"/>
        <w:spacing w:before="0" w:after="0"/>
        <w:jc w:val="center"/>
        <w:rPr>
          <w:rFonts w:asciiTheme="minorHAnsi" w:hAnsiTheme="minorHAnsi" w:cstheme="minorHAnsi"/>
          <w:b/>
          <w:color w:val="000000"/>
          <w:sz w:val="22"/>
          <w:szCs w:val="22"/>
        </w:rPr>
      </w:pPr>
      <w:r w:rsidRPr="00CC1865">
        <w:rPr>
          <w:rFonts w:asciiTheme="minorHAnsi" w:hAnsiTheme="minorHAnsi" w:cstheme="minorHAnsi"/>
          <w:b/>
          <w:color w:val="000000"/>
          <w:sz w:val="22"/>
          <w:szCs w:val="22"/>
        </w:rPr>
        <w:t>DICHIARA</w:t>
      </w:r>
    </w:p>
    <w:p w14:paraId="0FD49ACB" w14:textId="77777777" w:rsidR="008E0190" w:rsidRPr="00CC1865"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00DCA57B" w:rsidR="006A1739" w:rsidRDefault="00CC1865" w:rsidP="008E0190">
      <w:pPr>
        <w:pStyle w:val="NormaleWeb"/>
        <w:spacing w:before="0" w:after="0"/>
        <w:jc w:val="both"/>
        <w:rPr>
          <w:rFonts w:asciiTheme="minorHAnsi" w:hAnsiTheme="minorHAnsi" w:cstheme="minorHAnsi"/>
          <w:bCs/>
          <w:sz w:val="22"/>
          <w:szCs w:val="22"/>
        </w:rPr>
      </w:pPr>
      <w:r>
        <w:rPr>
          <w:rFonts w:asciiTheme="minorHAnsi" w:hAnsiTheme="minorHAnsi" w:cstheme="minorHAnsi"/>
          <w:sz w:val="22"/>
          <w:szCs w:val="22"/>
        </w:rPr>
        <w:t>d</w:t>
      </w:r>
      <w:r w:rsidR="008E0190" w:rsidRPr="00CC1865">
        <w:rPr>
          <w:rFonts w:asciiTheme="minorHAnsi" w:hAnsiTheme="minorHAnsi" w:cstheme="minorHAnsi"/>
          <w:sz w:val="22"/>
          <w:szCs w:val="22"/>
        </w:rPr>
        <w:t>i offrire</w:t>
      </w:r>
      <w:r w:rsidR="006A1739" w:rsidRPr="00CC1865">
        <w:rPr>
          <w:rFonts w:asciiTheme="minorHAnsi" w:hAnsiTheme="minorHAnsi" w:cstheme="minorHAnsi"/>
          <w:sz w:val="22"/>
          <w:szCs w:val="22"/>
        </w:rPr>
        <w:t xml:space="preserve"> per</w:t>
      </w:r>
      <w:r w:rsidR="008E0190" w:rsidRPr="00CC1865">
        <w:rPr>
          <w:rFonts w:asciiTheme="minorHAnsi" w:hAnsiTheme="minorHAnsi" w:cstheme="minorHAnsi"/>
          <w:sz w:val="22"/>
          <w:szCs w:val="22"/>
        </w:rPr>
        <w:t xml:space="preserve"> l’esecuzione de</w:t>
      </w:r>
      <w:r w:rsidR="006A1739" w:rsidRPr="00CC1865">
        <w:rPr>
          <w:rFonts w:asciiTheme="minorHAnsi" w:hAnsiTheme="minorHAnsi" w:cstheme="minorHAnsi"/>
          <w:sz w:val="22"/>
          <w:szCs w:val="22"/>
        </w:rPr>
        <w:t>l servizio</w:t>
      </w:r>
      <w:r w:rsidR="008E0190" w:rsidRPr="00CC1865">
        <w:rPr>
          <w:rFonts w:asciiTheme="minorHAnsi" w:hAnsiTheme="minorHAnsi" w:cstheme="minorHAnsi"/>
          <w:sz w:val="22"/>
          <w:szCs w:val="22"/>
        </w:rPr>
        <w:t xml:space="preserve"> di cui trattasi </w:t>
      </w:r>
      <w:r w:rsidR="006A1739" w:rsidRPr="00CC1865">
        <w:rPr>
          <w:rFonts w:asciiTheme="minorHAnsi" w:hAnsiTheme="minorHAnsi" w:cstheme="minorHAnsi"/>
          <w:sz w:val="22"/>
          <w:szCs w:val="22"/>
        </w:rPr>
        <w:t>alle condizioni di cui al disciplinare di gara</w:t>
      </w:r>
      <w:r w:rsidR="002815D7" w:rsidRPr="00CC1865">
        <w:rPr>
          <w:rFonts w:asciiTheme="minorHAnsi" w:hAnsiTheme="minorHAnsi" w:cstheme="minorHAnsi"/>
          <w:sz w:val="22"/>
          <w:szCs w:val="22"/>
        </w:rPr>
        <w:t>,</w:t>
      </w:r>
      <w:r w:rsidR="006A1739" w:rsidRPr="00CC1865">
        <w:rPr>
          <w:rFonts w:asciiTheme="minorHAnsi" w:hAnsiTheme="minorHAnsi" w:cstheme="minorHAnsi"/>
          <w:sz w:val="22"/>
          <w:szCs w:val="22"/>
        </w:rPr>
        <w:t xml:space="preserve"> a tutti gli allegati in esso riportati</w:t>
      </w:r>
      <w:r w:rsidR="002815D7" w:rsidRPr="00CC1865">
        <w:rPr>
          <w:rFonts w:asciiTheme="minorHAnsi" w:hAnsiTheme="minorHAnsi" w:cstheme="minorHAnsi"/>
          <w:sz w:val="22"/>
          <w:szCs w:val="22"/>
        </w:rPr>
        <w:t xml:space="preserve"> </w:t>
      </w:r>
      <w:r w:rsidRPr="00CC1865">
        <w:rPr>
          <w:rFonts w:asciiTheme="minorHAnsi" w:hAnsiTheme="minorHAnsi" w:cstheme="minorHAnsi"/>
          <w:sz w:val="22"/>
          <w:szCs w:val="22"/>
        </w:rPr>
        <w:t>e all’offerta tecnica</w:t>
      </w:r>
      <w:r w:rsidR="006A1739" w:rsidRPr="00CC1865">
        <w:rPr>
          <w:rFonts w:asciiTheme="minorHAnsi" w:hAnsiTheme="minorHAnsi" w:cstheme="minorHAnsi"/>
          <w:sz w:val="22"/>
          <w:szCs w:val="22"/>
        </w:rPr>
        <w:t>, l</w:t>
      </w:r>
      <w:r w:rsidR="00F36D00" w:rsidRPr="00CC1865">
        <w:rPr>
          <w:rFonts w:asciiTheme="minorHAnsi" w:hAnsiTheme="minorHAnsi" w:cstheme="minorHAnsi"/>
          <w:sz w:val="22"/>
          <w:szCs w:val="22"/>
        </w:rPr>
        <w:t>a</w:t>
      </w:r>
      <w:r w:rsidR="006A1739" w:rsidRPr="00CC1865">
        <w:rPr>
          <w:rFonts w:asciiTheme="minorHAnsi" w:hAnsiTheme="minorHAnsi" w:cstheme="minorHAnsi"/>
          <w:sz w:val="22"/>
          <w:szCs w:val="22"/>
        </w:rPr>
        <w:t xml:space="preserve"> </w:t>
      </w:r>
      <w:r w:rsidR="00153F67" w:rsidRPr="00CC1865">
        <w:rPr>
          <w:rFonts w:asciiTheme="minorHAnsi" w:hAnsiTheme="minorHAnsi" w:cstheme="minorHAnsi"/>
          <w:sz w:val="22"/>
          <w:szCs w:val="22"/>
        </w:rPr>
        <w:t xml:space="preserve">seguente </w:t>
      </w:r>
      <w:r w:rsidR="00F36D00" w:rsidRPr="00CB585C">
        <w:rPr>
          <w:rFonts w:asciiTheme="minorHAnsi" w:hAnsiTheme="minorHAnsi" w:cstheme="minorHAnsi"/>
          <w:b/>
          <w:bCs/>
          <w:sz w:val="22"/>
          <w:szCs w:val="22"/>
        </w:rPr>
        <w:t xml:space="preserve">percentuale </w:t>
      </w:r>
      <w:r w:rsidR="001124B5" w:rsidRPr="00CB585C">
        <w:rPr>
          <w:rFonts w:asciiTheme="minorHAnsi" w:hAnsiTheme="minorHAnsi" w:cstheme="minorHAnsi"/>
          <w:b/>
          <w:bCs/>
          <w:sz w:val="22"/>
          <w:szCs w:val="22"/>
        </w:rPr>
        <w:t xml:space="preserve">UNICA </w:t>
      </w:r>
      <w:r w:rsidR="00F36D00" w:rsidRPr="00CB585C">
        <w:rPr>
          <w:rFonts w:asciiTheme="minorHAnsi" w:hAnsiTheme="minorHAnsi" w:cstheme="minorHAnsi"/>
          <w:b/>
          <w:bCs/>
          <w:sz w:val="22"/>
          <w:szCs w:val="22"/>
        </w:rPr>
        <w:t>di ribasso</w:t>
      </w:r>
      <w:r w:rsidR="001124B5">
        <w:rPr>
          <w:rFonts w:asciiTheme="minorHAnsi" w:hAnsiTheme="minorHAnsi" w:cstheme="minorHAnsi"/>
          <w:sz w:val="22"/>
          <w:szCs w:val="22"/>
        </w:rPr>
        <w:t xml:space="preserve"> </w:t>
      </w:r>
      <w:r w:rsidR="00F36D00" w:rsidRPr="00CC1865">
        <w:rPr>
          <w:rFonts w:asciiTheme="minorHAnsi" w:hAnsiTheme="minorHAnsi" w:cstheme="minorHAnsi"/>
          <w:sz w:val="22"/>
          <w:szCs w:val="22"/>
        </w:rPr>
        <w:t>su</w:t>
      </w:r>
      <w:r w:rsidR="006A1739" w:rsidRPr="00CC1865">
        <w:rPr>
          <w:rFonts w:asciiTheme="minorHAnsi" w:hAnsiTheme="minorHAnsi" w:cstheme="minorHAnsi"/>
          <w:bCs/>
          <w:sz w:val="22"/>
          <w:szCs w:val="22"/>
        </w:rPr>
        <w:t>ll’importo posto a base di gara e soggett</w:t>
      </w:r>
      <w:r w:rsidR="008B4E4D" w:rsidRPr="00CC1865">
        <w:rPr>
          <w:rFonts w:asciiTheme="minorHAnsi" w:hAnsiTheme="minorHAnsi" w:cstheme="minorHAnsi"/>
          <w:bCs/>
          <w:sz w:val="22"/>
          <w:szCs w:val="22"/>
        </w:rPr>
        <w:t>o</w:t>
      </w:r>
      <w:r w:rsidR="006A1739" w:rsidRPr="00CC1865">
        <w:rPr>
          <w:rFonts w:asciiTheme="minorHAnsi" w:hAnsiTheme="minorHAnsi" w:cstheme="minorHAnsi"/>
          <w:bCs/>
          <w:sz w:val="22"/>
          <w:szCs w:val="22"/>
        </w:rPr>
        <w:t xml:space="preserve"> a ribasso</w:t>
      </w:r>
      <w:r w:rsidR="00F36D00" w:rsidRPr="00CC1865">
        <w:rPr>
          <w:rFonts w:asciiTheme="minorHAnsi" w:hAnsiTheme="minorHAnsi" w:cstheme="minorHAnsi"/>
          <w:bCs/>
          <w:sz w:val="22"/>
          <w:szCs w:val="22"/>
        </w:rPr>
        <w:t>:</w:t>
      </w:r>
    </w:p>
    <w:p w14:paraId="0CF52571" w14:textId="77777777" w:rsidR="006A1739" w:rsidRPr="00CC1865" w:rsidRDefault="006A1739" w:rsidP="008E0190">
      <w:pPr>
        <w:pStyle w:val="NormaleWeb"/>
        <w:spacing w:before="0" w:after="0"/>
        <w:jc w:val="both"/>
        <w:rPr>
          <w:rFonts w:asciiTheme="minorHAnsi" w:hAnsiTheme="minorHAnsi" w:cstheme="minorHAnsi"/>
          <w:bCs/>
          <w:sz w:val="22"/>
          <w:szCs w:val="22"/>
        </w:rPr>
      </w:pPr>
    </w:p>
    <w:tbl>
      <w:tblPr>
        <w:tblStyle w:val="Grigliatabella"/>
        <w:tblW w:w="7904" w:type="dxa"/>
        <w:jc w:val="center"/>
        <w:tblLook w:val="04A0" w:firstRow="1" w:lastRow="0" w:firstColumn="1" w:lastColumn="0" w:noHBand="0" w:noVBand="1"/>
      </w:tblPr>
      <w:tblGrid>
        <w:gridCol w:w="3539"/>
        <w:gridCol w:w="1961"/>
        <w:gridCol w:w="2404"/>
      </w:tblGrid>
      <w:tr w:rsidR="00935FDF" w:rsidRPr="001124B5" w14:paraId="2B6C40B8" w14:textId="7F01A59E" w:rsidTr="00935FDF">
        <w:trPr>
          <w:jc w:val="center"/>
        </w:trPr>
        <w:tc>
          <w:tcPr>
            <w:tcW w:w="3539" w:type="dxa"/>
            <w:shd w:val="clear" w:color="auto" w:fill="B4C6E7" w:themeFill="accent1" w:themeFillTint="66"/>
          </w:tcPr>
          <w:p w14:paraId="7AAEF5D9" w14:textId="0DC52710" w:rsidR="00935FDF" w:rsidRPr="001124B5" w:rsidRDefault="00935FDF" w:rsidP="006A1739">
            <w:pPr>
              <w:pStyle w:val="NormaleWeb"/>
              <w:spacing w:before="0" w:after="0"/>
              <w:jc w:val="center"/>
              <w:rPr>
                <w:rFonts w:asciiTheme="minorHAnsi" w:hAnsiTheme="minorHAnsi" w:cstheme="minorHAnsi"/>
                <w:b/>
                <w:sz w:val="22"/>
                <w:szCs w:val="22"/>
              </w:rPr>
            </w:pPr>
            <w:r w:rsidRPr="001124B5">
              <w:rPr>
                <w:rFonts w:asciiTheme="minorHAnsi" w:hAnsiTheme="minorHAnsi" w:cstheme="minorHAnsi"/>
                <w:b/>
                <w:sz w:val="22"/>
                <w:szCs w:val="22"/>
              </w:rPr>
              <w:t xml:space="preserve">Importo a base di gara </w:t>
            </w:r>
          </w:p>
          <w:p w14:paraId="3E35F796" w14:textId="70DD73C3" w:rsidR="00935FDF" w:rsidRPr="001124B5" w:rsidRDefault="00935FDF" w:rsidP="006A1739">
            <w:pPr>
              <w:pStyle w:val="NormaleWeb"/>
              <w:spacing w:before="0" w:after="0"/>
              <w:jc w:val="center"/>
              <w:rPr>
                <w:rFonts w:asciiTheme="minorHAnsi" w:hAnsiTheme="minorHAnsi" w:cstheme="minorHAnsi"/>
                <w:b/>
                <w:sz w:val="22"/>
                <w:szCs w:val="22"/>
              </w:rPr>
            </w:pPr>
            <w:r w:rsidRPr="001124B5">
              <w:rPr>
                <w:rFonts w:asciiTheme="minorHAnsi" w:hAnsiTheme="minorHAnsi" w:cstheme="minorHAnsi"/>
                <w:b/>
                <w:sz w:val="22"/>
                <w:szCs w:val="22"/>
              </w:rPr>
              <w:t>soggetto a ribasso</w:t>
            </w:r>
          </w:p>
        </w:tc>
        <w:tc>
          <w:tcPr>
            <w:tcW w:w="1961" w:type="dxa"/>
            <w:shd w:val="clear" w:color="auto" w:fill="B4C6E7" w:themeFill="accent1" w:themeFillTint="66"/>
          </w:tcPr>
          <w:p w14:paraId="3767FD46" w14:textId="2135C5D0" w:rsidR="00935FDF" w:rsidRPr="001124B5" w:rsidRDefault="00935FDF" w:rsidP="006A1739">
            <w:pPr>
              <w:pStyle w:val="NormaleWeb"/>
              <w:spacing w:before="0" w:after="0"/>
              <w:jc w:val="center"/>
              <w:rPr>
                <w:rFonts w:asciiTheme="minorHAnsi" w:hAnsiTheme="minorHAnsi" w:cstheme="minorHAnsi"/>
                <w:b/>
                <w:sz w:val="22"/>
                <w:szCs w:val="22"/>
              </w:rPr>
            </w:pPr>
            <w:r w:rsidRPr="001124B5">
              <w:rPr>
                <w:rFonts w:asciiTheme="minorHAnsi" w:hAnsiTheme="minorHAnsi" w:cstheme="minorHAnsi"/>
                <w:b/>
                <w:sz w:val="22"/>
                <w:szCs w:val="22"/>
              </w:rPr>
              <w:t>Percentuale Unica di ribasso offerta</w:t>
            </w:r>
          </w:p>
        </w:tc>
        <w:tc>
          <w:tcPr>
            <w:tcW w:w="2404" w:type="dxa"/>
            <w:shd w:val="clear" w:color="auto" w:fill="B4C6E7" w:themeFill="accent1" w:themeFillTint="66"/>
          </w:tcPr>
          <w:p w14:paraId="7D3B8E90" w14:textId="24391E9B" w:rsidR="00935FDF" w:rsidRPr="001124B5" w:rsidRDefault="00935FDF" w:rsidP="006A1739">
            <w:pPr>
              <w:pStyle w:val="NormaleWeb"/>
              <w:spacing w:before="0" w:after="0"/>
              <w:jc w:val="center"/>
              <w:rPr>
                <w:rFonts w:asciiTheme="minorHAnsi" w:hAnsiTheme="minorHAnsi" w:cstheme="minorHAnsi"/>
                <w:b/>
                <w:sz w:val="22"/>
                <w:szCs w:val="22"/>
              </w:rPr>
            </w:pPr>
            <w:r w:rsidRPr="001124B5">
              <w:rPr>
                <w:rFonts w:asciiTheme="minorHAnsi" w:hAnsiTheme="minorHAnsi" w:cstheme="minorHAnsi"/>
                <w:b/>
                <w:sz w:val="22"/>
                <w:szCs w:val="22"/>
              </w:rPr>
              <w:t>Importo a base di gara al netto del ribasso offerto</w:t>
            </w:r>
          </w:p>
        </w:tc>
      </w:tr>
      <w:tr w:rsidR="00935FDF" w:rsidRPr="001124B5" w14:paraId="0A29463E" w14:textId="70D9275D" w:rsidTr="00935FDF">
        <w:trPr>
          <w:jc w:val="center"/>
        </w:trPr>
        <w:tc>
          <w:tcPr>
            <w:tcW w:w="3539" w:type="dxa"/>
          </w:tcPr>
          <w:p w14:paraId="794A9453" w14:textId="259B48A4" w:rsidR="00935FDF" w:rsidRPr="001124B5" w:rsidRDefault="00935FDF" w:rsidP="001124B5">
            <w:pPr>
              <w:spacing w:line="240" w:lineRule="auto"/>
              <w:rPr>
                <w:rFonts w:ascii="Calibri" w:hAnsi="Calibri" w:cs="Calibri"/>
                <w:sz w:val="22"/>
                <w:u w:val="single"/>
              </w:rPr>
            </w:pPr>
          </w:p>
          <w:p w14:paraId="0645BB90" w14:textId="5782C32D" w:rsidR="00935FDF" w:rsidRPr="001124B5" w:rsidRDefault="00CB585C" w:rsidP="001124B5">
            <w:pPr>
              <w:spacing w:line="240" w:lineRule="auto"/>
              <w:rPr>
                <w:rFonts w:ascii="Calibri" w:hAnsi="Calibri" w:cs="Calibri"/>
                <w:b/>
                <w:bCs/>
                <w:sz w:val="22"/>
              </w:rPr>
            </w:pPr>
            <w:r>
              <w:rPr>
                <w:rFonts w:ascii="Calibri" w:hAnsi="Calibri" w:cs="Calibri"/>
                <w:sz w:val="22"/>
                <w:u w:val="single"/>
              </w:rPr>
              <w:t>Retta f</w:t>
            </w:r>
            <w:r w:rsidR="00935FDF" w:rsidRPr="001124B5">
              <w:rPr>
                <w:rFonts w:ascii="Calibri" w:hAnsi="Calibri" w:cs="Calibri"/>
                <w:sz w:val="22"/>
                <w:u w:val="single"/>
              </w:rPr>
              <w:t>requenza tempo pieno</w:t>
            </w:r>
            <w:r w:rsidR="00935FDF" w:rsidRPr="001124B5">
              <w:rPr>
                <w:rFonts w:ascii="Calibri" w:hAnsi="Calibri" w:cs="Calibri"/>
                <w:sz w:val="22"/>
              </w:rPr>
              <w:t>:</w:t>
            </w:r>
            <w:r w:rsidR="00935FDF" w:rsidRPr="001124B5">
              <w:rPr>
                <w:rFonts w:ascii="Calibri" w:hAnsi="Calibri" w:cs="Calibri"/>
                <w:b/>
                <w:bCs/>
                <w:sz w:val="22"/>
              </w:rPr>
              <w:t xml:space="preserve"> </w:t>
            </w:r>
          </w:p>
          <w:p w14:paraId="197C112E" w14:textId="3998D625" w:rsidR="00935FDF" w:rsidRPr="001124B5" w:rsidRDefault="00935FDF" w:rsidP="001124B5">
            <w:pPr>
              <w:pStyle w:val="NormaleWeb"/>
              <w:spacing w:before="0" w:after="0"/>
              <w:jc w:val="both"/>
              <w:rPr>
                <w:rFonts w:ascii="Calibri" w:hAnsi="Calibri" w:cs="Calibri"/>
                <w:sz w:val="22"/>
                <w:szCs w:val="22"/>
              </w:rPr>
            </w:pPr>
            <w:r w:rsidRPr="001124B5">
              <w:rPr>
                <w:rFonts w:ascii="Calibri" w:hAnsi="Calibri" w:cs="Calibri"/>
                <w:b/>
                <w:bCs/>
                <w:sz w:val="22"/>
                <w:szCs w:val="22"/>
              </w:rPr>
              <w:t>€ 890,00</w:t>
            </w:r>
            <w:r w:rsidRPr="001124B5">
              <w:rPr>
                <w:rFonts w:ascii="Calibri" w:hAnsi="Calibri" w:cs="Calibri"/>
                <w:sz w:val="22"/>
                <w:szCs w:val="22"/>
              </w:rPr>
              <w:t xml:space="preserve"> di cui costi della manodopera € 692,6</w:t>
            </w:r>
            <w:r w:rsidR="00CB585C">
              <w:rPr>
                <w:rFonts w:ascii="Calibri" w:hAnsi="Calibri" w:cs="Calibri"/>
                <w:sz w:val="22"/>
                <w:szCs w:val="22"/>
              </w:rPr>
              <w:t>5</w:t>
            </w:r>
          </w:p>
          <w:p w14:paraId="72FBA7F6" w14:textId="1020888B" w:rsidR="00935FDF" w:rsidRPr="001124B5" w:rsidRDefault="00935FDF" w:rsidP="001124B5">
            <w:pPr>
              <w:pStyle w:val="NormaleWeb"/>
              <w:spacing w:before="0" w:after="0"/>
              <w:jc w:val="both"/>
              <w:rPr>
                <w:rFonts w:asciiTheme="minorHAnsi" w:hAnsiTheme="minorHAnsi" w:cstheme="minorHAnsi"/>
                <w:bCs/>
                <w:sz w:val="22"/>
                <w:szCs w:val="22"/>
              </w:rPr>
            </w:pPr>
          </w:p>
        </w:tc>
        <w:tc>
          <w:tcPr>
            <w:tcW w:w="1961" w:type="dxa"/>
            <w:vMerge w:val="restart"/>
          </w:tcPr>
          <w:p w14:paraId="3B676F65" w14:textId="57F2266B" w:rsidR="00935FDF" w:rsidRPr="001124B5" w:rsidRDefault="00935FDF" w:rsidP="008E0190">
            <w:pPr>
              <w:pStyle w:val="NormaleWeb"/>
              <w:spacing w:before="0" w:after="0"/>
              <w:jc w:val="both"/>
              <w:rPr>
                <w:rFonts w:asciiTheme="minorHAnsi" w:hAnsiTheme="minorHAnsi" w:cstheme="minorHAnsi"/>
                <w:bCs/>
                <w:sz w:val="22"/>
                <w:szCs w:val="22"/>
              </w:rPr>
            </w:pPr>
          </w:p>
        </w:tc>
        <w:tc>
          <w:tcPr>
            <w:tcW w:w="2404" w:type="dxa"/>
          </w:tcPr>
          <w:p w14:paraId="55C82121" w14:textId="77777777" w:rsidR="00935FDF" w:rsidRPr="001124B5" w:rsidRDefault="00935FDF" w:rsidP="008E0190">
            <w:pPr>
              <w:pStyle w:val="NormaleWeb"/>
              <w:spacing w:before="0" w:after="0"/>
              <w:jc w:val="both"/>
              <w:rPr>
                <w:rFonts w:asciiTheme="minorHAnsi" w:hAnsiTheme="minorHAnsi" w:cstheme="minorHAnsi"/>
                <w:bCs/>
                <w:sz w:val="22"/>
                <w:szCs w:val="22"/>
              </w:rPr>
            </w:pPr>
          </w:p>
        </w:tc>
      </w:tr>
      <w:tr w:rsidR="00935FDF" w:rsidRPr="001124B5" w14:paraId="00277A82" w14:textId="77777777" w:rsidTr="00935FDF">
        <w:trPr>
          <w:jc w:val="center"/>
        </w:trPr>
        <w:tc>
          <w:tcPr>
            <w:tcW w:w="3539" w:type="dxa"/>
          </w:tcPr>
          <w:p w14:paraId="5EE04B49" w14:textId="65C6A045" w:rsidR="00935FDF" w:rsidRPr="001124B5" w:rsidRDefault="00935FDF" w:rsidP="001124B5">
            <w:pPr>
              <w:spacing w:line="240" w:lineRule="auto"/>
              <w:rPr>
                <w:rFonts w:ascii="Calibri" w:hAnsi="Calibri" w:cs="Calibri"/>
                <w:sz w:val="22"/>
                <w:u w:val="single"/>
              </w:rPr>
            </w:pPr>
          </w:p>
          <w:p w14:paraId="6CD05670" w14:textId="6BA57593" w:rsidR="00935FDF" w:rsidRPr="001124B5" w:rsidRDefault="00CB585C" w:rsidP="001124B5">
            <w:pPr>
              <w:spacing w:line="240" w:lineRule="auto"/>
              <w:rPr>
                <w:rFonts w:ascii="Calibri" w:hAnsi="Calibri" w:cs="Calibri"/>
                <w:b/>
                <w:bCs/>
                <w:sz w:val="22"/>
              </w:rPr>
            </w:pPr>
            <w:r>
              <w:rPr>
                <w:rFonts w:ascii="Calibri" w:hAnsi="Calibri" w:cs="Calibri"/>
                <w:sz w:val="22"/>
                <w:u w:val="single"/>
              </w:rPr>
              <w:t>Retta f</w:t>
            </w:r>
            <w:r w:rsidR="00935FDF" w:rsidRPr="001124B5">
              <w:rPr>
                <w:rFonts w:ascii="Calibri" w:hAnsi="Calibri" w:cs="Calibri"/>
                <w:sz w:val="22"/>
                <w:u w:val="single"/>
              </w:rPr>
              <w:t>requenza part time</w:t>
            </w:r>
            <w:r w:rsidR="00935FDF" w:rsidRPr="001124B5">
              <w:rPr>
                <w:rFonts w:ascii="Calibri" w:hAnsi="Calibri" w:cs="Calibri"/>
                <w:sz w:val="22"/>
              </w:rPr>
              <w:t>:</w:t>
            </w:r>
            <w:r w:rsidR="00935FDF" w:rsidRPr="001124B5">
              <w:rPr>
                <w:rFonts w:ascii="Calibri" w:hAnsi="Calibri" w:cs="Calibri"/>
                <w:b/>
                <w:bCs/>
                <w:sz w:val="22"/>
              </w:rPr>
              <w:t xml:space="preserve"> </w:t>
            </w:r>
          </w:p>
          <w:p w14:paraId="0F90F057" w14:textId="77777777" w:rsidR="00935FDF" w:rsidRPr="001124B5" w:rsidRDefault="00935FDF" w:rsidP="001124B5">
            <w:pPr>
              <w:pStyle w:val="NormaleWeb"/>
              <w:spacing w:before="0" w:after="0"/>
              <w:jc w:val="both"/>
              <w:rPr>
                <w:rFonts w:asciiTheme="minorHAnsi" w:hAnsiTheme="minorHAnsi" w:cstheme="minorHAnsi"/>
                <w:bCs/>
                <w:sz w:val="22"/>
                <w:szCs w:val="22"/>
              </w:rPr>
            </w:pPr>
            <w:r w:rsidRPr="001124B5">
              <w:rPr>
                <w:rFonts w:ascii="Calibri" w:hAnsi="Calibri" w:cs="Calibri"/>
                <w:b/>
                <w:bCs/>
                <w:sz w:val="22"/>
                <w:szCs w:val="22"/>
              </w:rPr>
              <w:t>€ 650,00</w:t>
            </w:r>
            <w:r w:rsidRPr="001124B5">
              <w:rPr>
                <w:rFonts w:ascii="Calibri" w:hAnsi="Calibri" w:cs="Calibri"/>
                <w:sz w:val="22"/>
                <w:szCs w:val="22"/>
              </w:rPr>
              <w:t xml:space="preserve"> di cui costi della manodopera € 505,87</w:t>
            </w:r>
          </w:p>
          <w:p w14:paraId="15C69765" w14:textId="77777777" w:rsidR="00935FDF" w:rsidRPr="001124B5" w:rsidRDefault="00935FDF" w:rsidP="001124B5">
            <w:pPr>
              <w:spacing w:line="240" w:lineRule="auto"/>
              <w:rPr>
                <w:rFonts w:ascii="Calibri" w:hAnsi="Calibri" w:cs="Calibri"/>
                <w:sz w:val="22"/>
                <w:u w:val="single"/>
              </w:rPr>
            </w:pPr>
          </w:p>
        </w:tc>
        <w:tc>
          <w:tcPr>
            <w:tcW w:w="1961" w:type="dxa"/>
            <w:vMerge/>
          </w:tcPr>
          <w:p w14:paraId="7EAAAD31" w14:textId="77777777" w:rsidR="00935FDF" w:rsidRPr="001124B5" w:rsidRDefault="00935FDF" w:rsidP="008E0190">
            <w:pPr>
              <w:pStyle w:val="NormaleWeb"/>
              <w:spacing w:before="0" w:after="0"/>
              <w:jc w:val="both"/>
              <w:rPr>
                <w:rFonts w:asciiTheme="minorHAnsi" w:hAnsiTheme="minorHAnsi" w:cstheme="minorHAnsi"/>
                <w:bCs/>
                <w:sz w:val="22"/>
                <w:szCs w:val="22"/>
              </w:rPr>
            </w:pPr>
          </w:p>
        </w:tc>
        <w:tc>
          <w:tcPr>
            <w:tcW w:w="2404" w:type="dxa"/>
          </w:tcPr>
          <w:p w14:paraId="74C33725" w14:textId="77777777" w:rsidR="00935FDF" w:rsidRPr="001124B5" w:rsidRDefault="00935FDF" w:rsidP="008E0190">
            <w:pPr>
              <w:pStyle w:val="NormaleWeb"/>
              <w:spacing w:before="0" w:after="0"/>
              <w:jc w:val="both"/>
              <w:rPr>
                <w:rFonts w:asciiTheme="minorHAnsi" w:hAnsiTheme="minorHAnsi" w:cstheme="minorHAnsi"/>
                <w:bCs/>
                <w:sz w:val="22"/>
                <w:szCs w:val="22"/>
              </w:rPr>
            </w:pPr>
          </w:p>
        </w:tc>
      </w:tr>
    </w:tbl>
    <w:p w14:paraId="3CC2BE72" w14:textId="77777777" w:rsidR="006A1739" w:rsidRPr="00CC1865" w:rsidRDefault="006A1739" w:rsidP="008E0190">
      <w:pPr>
        <w:pStyle w:val="NormaleWeb"/>
        <w:spacing w:before="0" w:after="0"/>
        <w:jc w:val="both"/>
        <w:rPr>
          <w:rFonts w:asciiTheme="minorHAnsi" w:hAnsiTheme="minorHAnsi" w:cstheme="minorHAnsi"/>
          <w:bCs/>
          <w:sz w:val="22"/>
          <w:szCs w:val="22"/>
        </w:rPr>
      </w:pPr>
    </w:p>
    <w:p w14:paraId="2BCFF42C" w14:textId="2AF0B959" w:rsidR="008E0190" w:rsidRPr="00CC1865" w:rsidRDefault="008E0190" w:rsidP="008E0190">
      <w:pPr>
        <w:pStyle w:val="NormaleWeb"/>
        <w:spacing w:before="0" w:after="0"/>
        <w:jc w:val="center"/>
        <w:rPr>
          <w:rFonts w:asciiTheme="minorHAnsi" w:hAnsiTheme="minorHAnsi" w:cstheme="minorHAnsi"/>
          <w:bCs/>
          <w:color w:val="000000"/>
          <w:sz w:val="22"/>
          <w:szCs w:val="22"/>
        </w:rPr>
      </w:pPr>
      <w:r w:rsidRPr="00CC1865">
        <w:rPr>
          <w:rFonts w:asciiTheme="minorHAnsi" w:hAnsiTheme="minorHAnsi" w:cstheme="minorHAnsi"/>
          <w:b/>
          <w:color w:val="000000"/>
          <w:sz w:val="22"/>
          <w:szCs w:val="22"/>
        </w:rPr>
        <w:t>DICHIARA</w:t>
      </w:r>
      <w:r w:rsidR="00D81A1A" w:rsidRPr="00CC1865">
        <w:rPr>
          <w:rFonts w:asciiTheme="minorHAnsi" w:hAnsiTheme="minorHAnsi" w:cstheme="minorHAnsi"/>
          <w:bCs/>
          <w:color w:val="000000"/>
          <w:sz w:val="22"/>
          <w:szCs w:val="22"/>
        </w:rPr>
        <w:t>, inoltre</w:t>
      </w:r>
      <w:r w:rsidR="00CC1865">
        <w:rPr>
          <w:rFonts w:asciiTheme="minorHAnsi" w:hAnsiTheme="minorHAnsi" w:cstheme="minorHAnsi"/>
          <w:bCs/>
          <w:color w:val="000000"/>
          <w:sz w:val="22"/>
          <w:szCs w:val="22"/>
        </w:rPr>
        <w:t>,</w:t>
      </w:r>
    </w:p>
    <w:p w14:paraId="63D6FDB2" w14:textId="4C55DE07" w:rsidR="008E0190" w:rsidRPr="00CC1865" w:rsidRDefault="008E0190" w:rsidP="008E0190">
      <w:pPr>
        <w:pStyle w:val="NormaleWeb"/>
        <w:spacing w:before="0" w:after="0"/>
        <w:jc w:val="center"/>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ai sensi dell’art. 108, comma 9 del </w:t>
      </w:r>
      <w:r w:rsidR="00CF6BCD" w:rsidRPr="00CC1865">
        <w:rPr>
          <w:rFonts w:asciiTheme="minorHAnsi" w:hAnsiTheme="minorHAnsi" w:cstheme="minorHAnsi"/>
          <w:color w:val="000000"/>
          <w:sz w:val="22"/>
          <w:szCs w:val="22"/>
        </w:rPr>
        <w:t>D.lgs.</w:t>
      </w:r>
      <w:r w:rsidRPr="00CC1865">
        <w:rPr>
          <w:rFonts w:asciiTheme="minorHAnsi" w:hAnsiTheme="minorHAnsi" w:cstheme="minorHAnsi"/>
          <w:color w:val="000000"/>
          <w:sz w:val="22"/>
          <w:szCs w:val="22"/>
        </w:rPr>
        <w:t xml:space="preserve"> 36/2023</w:t>
      </w:r>
    </w:p>
    <w:p w14:paraId="310A548A" w14:textId="77777777" w:rsidR="00053721" w:rsidRPr="00CC1865" w:rsidRDefault="00053721" w:rsidP="008E0190">
      <w:pPr>
        <w:pStyle w:val="NormaleWeb"/>
        <w:spacing w:before="0" w:after="0"/>
        <w:jc w:val="center"/>
        <w:rPr>
          <w:rFonts w:asciiTheme="minorHAnsi" w:hAnsiTheme="minorHAnsi" w:cstheme="minorHAnsi"/>
          <w:color w:val="000000"/>
          <w:sz w:val="22"/>
          <w:szCs w:val="22"/>
        </w:rPr>
      </w:pPr>
    </w:p>
    <w:p w14:paraId="69635F54" w14:textId="45587B99" w:rsidR="001124B5" w:rsidRDefault="008E0190" w:rsidP="00780AC9">
      <w:pPr>
        <w:pStyle w:val="NormaleWeb"/>
        <w:numPr>
          <w:ilvl w:val="0"/>
          <w:numId w:val="13"/>
        </w:numPr>
        <w:spacing w:before="0" w:after="0"/>
        <w:jc w:val="both"/>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che </w:t>
      </w:r>
      <w:r w:rsidR="00CF6BCD" w:rsidRPr="00CC1865">
        <w:rPr>
          <w:rFonts w:asciiTheme="minorHAnsi" w:hAnsiTheme="minorHAnsi" w:cstheme="minorHAnsi"/>
          <w:color w:val="000000"/>
          <w:sz w:val="22"/>
          <w:szCs w:val="22"/>
        </w:rPr>
        <w:t>il prezzo offerto</w:t>
      </w:r>
      <w:r w:rsidRPr="00CC1865">
        <w:rPr>
          <w:rFonts w:asciiTheme="minorHAnsi" w:hAnsiTheme="minorHAnsi" w:cstheme="minorHAnsi"/>
          <w:color w:val="000000"/>
          <w:sz w:val="22"/>
          <w:szCs w:val="22"/>
        </w:rPr>
        <w:t>, sopra formulat</w:t>
      </w:r>
      <w:r w:rsidR="00CF6BCD" w:rsidRPr="00CC1865">
        <w:rPr>
          <w:rFonts w:asciiTheme="minorHAnsi" w:hAnsiTheme="minorHAnsi" w:cstheme="minorHAnsi"/>
          <w:color w:val="000000"/>
          <w:sz w:val="22"/>
          <w:szCs w:val="22"/>
        </w:rPr>
        <w:t>o</w:t>
      </w:r>
      <w:r w:rsidRPr="00CC1865">
        <w:rPr>
          <w:rFonts w:asciiTheme="minorHAnsi" w:hAnsiTheme="minorHAnsi" w:cstheme="minorHAnsi"/>
          <w:color w:val="000000"/>
          <w:sz w:val="22"/>
          <w:szCs w:val="22"/>
        </w:rPr>
        <w:t xml:space="preserve">, è </w:t>
      </w:r>
      <w:r w:rsidRPr="00CC1865">
        <w:rPr>
          <w:rFonts w:asciiTheme="minorHAnsi" w:hAnsiTheme="minorHAnsi" w:cstheme="minorHAnsi"/>
          <w:b/>
          <w:bCs/>
          <w:color w:val="000000"/>
          <w:sz w:val="22"/>
          <w:szCs w:val="22"/>
        </w:rPr>
        <w:t>comprensiv</w:t>
      </w:r>
      <w:r w:rsidR="00CF6BCD" w:rsidRPr="00CC1865">
        <w:rPr>
          <w:rFonts w:asciiTheme="minorHAnsi" w:hAnsiTheme="minorHAnsi" w:cstheme="minorHAnsi"/>
          <w:b/>
          <w:bCs/>
          <w:color w:val="000000"/>
          <w:sz w:val="22"/>
          <w:szCs w:val="22"/>
        </w:rPr>
        <w:t>o</w:t>
      </w:r>
      <w:r w:rsidRPr="00CC1865">
        <w:rPr>
          <w:rFonts w:asciiTheme="minorHAnsi" w:hAnsiTheme="minorHAnsi" w:cstheme="minorHAnsi"/>
          <w:color w:val="000000"/>
          <w:sz w:val="22"/>
          <w:szCs w:val="22"/>
        </w:rPr>
        <w:t xml:space="preserve"> dei </w:t>
      </w:r>
      <w:r w:rsidRPr="00CC1865">
        <w:rPr>
          <w:rFonts w:asciiTheme="minorHAnsi" w:hAnsiTheme="minorHAnsi" w:cstheme="minorHAnsi"/>
          <w:bCs/>
          <w:color w:val="000000"/>
          <w:sz w:val="22"/>
          <w:szCs w:val="22"/>
        </w:rPr>
        <w:t xml:space="preserve">COSTI INTERNI AZIENDALI PER LA SICUREZZA DEL LAVORO </w:t>
      </w:r>
      <w:r w:rsidRPr="00CC1865">
        <w:rPr>
          <w:rFonts w:asciiTheme="minorHAnsi" w:hAnsiTheme="minorHAnsi" w:cstheme="minorHAnsi"/>
          <w:color w:val="000000"/>
          <w:sz w:val="22"/>
          <w:szCs w:val="22"/>
        </w:rPr>
        <w:t>per l’esecuzione del</w:t>
      </w:r>
      <w:r w:rsidR="00CC1865">
        <w:rPr>
          <w:rFonts w:asciiTheme="minorHAnsi" w:hAnsiTheme="minorHAnsi" w:cstheme="minorHAnsi"/>
          <w:color w:val="000000"/>
          <w:sz w:val="22"/>
          <w:szCs w:val="22"/>
        </w:rPr>
        <w:t xml:space="preserve"> servizio</w:t>
      </w:r>
      <w:r w:rsidRPr="00CC1865">
        <w:rPr>
          <w:rFonts w:asciiTheme="minorHAnsi" w:hAnsiTheme="minorHAnsi" w:cstheme="minorHAnsi"/>
          <w:color w:val="000000"/>
          <w:sz w:val="22"/>
          <w:szCs w:val="22"/>
        </w:rPr>
        <w:t>, che ammontano</w:t>
      </w:r>
      <w:r w:rsidR="001124B5">
        <w:rPr>
          <w:rFonts w:asciiTheme="minorHAnsi" w:hAnsiTheme="minorHAnsi" w:cstheme="minorHAnsi"/>
          <w:color w:val="000000"/>
          <w:sz w:val="22"/>
          <w:szCs w:val="22"/>
        </w:rPr>
        <w:t>:</w:t>
      </w:r>
    </w:p>
    <w:p w14:paraId="50CECAE9" w14:textId="5C024ED4" w:rsidR="001124B5" w:rsidRDefault="001124B5" w:rsidP="001124B5">
      <w:pPr>
        <w:pStyle w:val="NormaleWeb"/>
        <w:numPr>
          <w:ilvl w:val="0"/>
          <w:numId w:val="11"/>
        </w:numPr>
        <w:spacing w:before="0" w:after="0"/>
        <w:jc w:val="both"/>
        <w:rPr>
          <w:rFonts w:asciiTheme="minorHAnsi" w:hAnsiTheme="minorHAnsi" w:cstheme="minorHAnsi"/>
          <w:color w:val="000000"/>
          <w:sz w:val="22"/>
          <w:szCs w:val="22"/>
        </w:rPr>
      </w:pPr>
      <w:bookmarkStart w:id="23" w:name="_Hlk231911399"/>
      <w:r>
        <w:rPr>
          <w:rFonts w:asciiTheme="minorHAnsi" w:hAnsiTheme="minorHAnsi" w:cstheme="minorHAnsi"/>
          <w:color w:val="000000"/>
          <w:sz w:val="22"/>
          <w:szCs w:val="22"/>
        </w:rPr>
        <w:t xml:space="preserve">per il tempo pieno </w:t>
      </w:r>
      <w:r w:rsidR="008E0190" w:rsidRPr="00CC1865">
        <w:rPr>
          <w:rFonts w:asciiTheme="minorHAnsi" w:hAnsiTheme="minorHAnsi" w:cstheme="minorHAnsi"/>
          <w:color w:val="000000"/>
          <w:sz w:val="22"/>
          <w:szCs w:val="22"/>
        </w:rPr>
        <w:t xml:space="preserve">a € </w:t>
      </w:r>
      <w:r w:rsidR="00053721" w:rsidRPr="00CC1865">
        <w:rPr>
          <w:rFonts w:asciiTheme="minorHAnsi" w:hAnsiTheme="minorHAnsi" w:cstheme="minorHAnsi"/>
          <w:color w:val="000000"/>
          <w:sz w:val="22"/>
          <w:szCs w:val="22"/>
        </w:rPr>
        <w:t>……………………………………………………….</w:t>
      </w:r>
      <w:r w:rsidR="008E0190" w:rsidRPr="00CC1865">
        <w:rPr>
          <w:rFonts w:asciiTheme="minorHAnsi" w:hAnsiTheme="minorHAnsi" w:cstheme="minorHAnsi"/>
          <w:color w:val="000000"/>
          <w:sz w:val="22"/>
          <w:szCs w:val="22"/>
        </w:rPr>
        <w:t xml:space="preserve"> (in cifre)</w:t>
      </w:r>
      <w:r w:rsidR="00CB585C">
        <w:rPr>
          <w:rFonts w:asciiTheme="minorHAnsi" w:hAnsiTheme="minorHAnsi" w:cstheme="minorHAnsi"/>
          <w:color w:val="000000"/>
          <w:sz w:val="22"/>
          <w:szCs w:val="22"/>
        </w:rPr>
        <w:t>,</w:t>
      </w:r>
    </w:p>
    <w:p w14:paraId="1CA64F24" w14:textId="3E0E4BFF" w:rsidR="001124B5" w:rsidRDefault="001124B5" w:rsidP="001124B5">
      <w:pPr>
        <w:pStyle w:val="NormaleWeb"/>
        <w:numPr>
          <w:ilvl w:val="0"/>
          <w:numId w:val="11"/>
        </w:numPr>
        <w:spacing w:before="0" w:after="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 il tempo part time a € </w:t>
      </w:r>
      <w:r w:rsidRPr="001124B5">
        <w:rPr>
          <w:rFonts w:asciiTheme="minorHAnsi" w:hAnsiTheme="minorHAnsi" w:cstheme="minorHAnsi"/>
          <w:color w:val="000000"/>
          <w:sz w:val="22"/>
          <w:szCs w:val="22"/>
        </w:rPr>
        <w:t>………………………………………………………. (in cifre)</w:t>
      </w:r>
      <w:r w:rsidR="00CC1865">
        <w:rPr>
          <w:rFonts w:asciiTheme="minorHAnsi" w:hAnsiTheme="minorHAnsi" w:cstheme="minorHAnsi"/>
          <w:color w:val="000000"/>
          <w:sz w:val="22"/>
          <w:szCs w:val="22"/>
        </w:rPr>
        <w:t>;</w:t>
      </w:r>
    </w:p>
    <w:bookmarkEnd w:id="23"/>
    <w:p w14:paraId="2785B14B" w14:textId="77777777" w:rsidR="00780AC9" w:rsidRDefault="00780AC9" w:rsidP="00780AC9">
      <w:pPr>
        <w:pStyle w:val="NormaleWeb"/>
        <w:spacing w:before="0" w:after="0"/>
        <w:jc w:val="both"/>
        <w:rPr>
          <w:rFonts w:asciiTheme="minorHAnsi" w:hAnsiTheme="minorHAnsi" w:cstheme="minorHAnsi"/>
          <w:color w:val="000000"/>
          <w:sz w:val="22"/>
          <w:szCs w:val="22"/>
        </w:rPr>
      </w:pPr>
    </w:p>
    <w:p w14:paraId="62F689BD" w14:textId="213453DA" w:rsidR="00935FDF" w:rsidRPr="00935FDF" w:rsidRDefault="008E0190" w:rsidP="00780AC9">
      <w:pPr>
        <w:pStyle w:val="NormaleWeb"/>
        <w:numPr>
          <w:ilvl w:val="0"/>
          <w:numId w:val="13"/>
        </w:numPr>
        <w:spacing w:before="0" w:after="0"/>
        <w:jc w:val="both"/>
        <w:rPr>
          <w:rFonts w:asciiTheme="minorHAnsi" w:hAnsiTheme="minorHAnsi" w:cstheme="minorHAnsi"/>
          <w:sz w:val="22"/>
          <w:szCs w:val="22"/>
        </w:rPr>
      </w:pPr>
      <w:r w:rsidRPr="00CC1865">
        <w:rPr>
          <w:rFonts w:asciiTheme="minorHAnsi" w:hAnsiTheme="minorHAnsi" w:cstheme="minorHAnsi"/>
          <w:color w:val="000000"/>
          <w:sz w:val="22"/>
          <w:szCs w:val="22"/>
        </w:rPr>
        <w:t xml:space="preserve">che </w:t>
      </w:r>
      <w:r w:rsidR="00C43F27" w:rsidRPr="00CC1865">
        <w:rPr>
          <w:rFonts w:asciiTheme="minorHAnsi" w:hAnsiTheme="minorHAnsi" w:cstheme="minorHAnsi"/>
          <w:color w:val="000000"/>
          <w:sz w:val="22"/>
          <w:szCs w:val="22"/>
        </w:rPr>
        <w:t xml:space="preserve">il prezzo offerto, sopra formulato, è </w:t>
      </w:r>
      <w:r w:rsidR="00C43F27" w:rsidRPr="00CC1865">
        <w:rPr>
          <w:rFonts w:asciiTheme="minorHAnsi" w:hAnsiTheme="minorHAnsi" w:cstheme="minorHAnsi"/>
          <w:b/>
          <w:bCs/>
          <w:color w:val="000000"/>
          <w:sz w:val="22"/>
          <w:szCs w:val="22"/>
        </w:rPr>
        <w:t>comprensivo</w:t>
      </w:r>
      <w:r w:rsidR="00C43F27" w:rsidRPr="00CC1865">
        <w:rPr>
          <w:rFonts w:asciiTheme="minorHAnsi" w:hAnsiTheme="minorHAnsi" w:cstheme="minorHAnsi"/>
          <w:color w:val="000000"/>
          <w:sz w:val="22"/>
          <w:szCs w:val="22"/>
        </w:rPr>
        <w:t xml:space="preserve"> de</w:t>
      </w:r>
      <w:r w:rsidRPr="00CC1865">
        <w:rPr>
          <w:rFonts w:asciiTheme="minorHAnsi" w:hAnsiTheme="minorHAnsi" w:cstheme="minorHAnsi"/>
          <w:color w:val="000000"/>
          <w:sz w:val="22"/>
          <w:szCs w:val="22"/>
        </w:rPr>
        <w:t>i propri COSTI DELLA MANODOPERA per l’esecuzione del</w:t>
      </w:r>
      <w:r w:rsidR="00CC1865">
        <w:rPr>
          <w:rFonts w:asciiTheme="minorHAnsi" w:hAnsiTheme="minorHAnsi" w:cstheme="minorHAnsi"/>
          <w:color w:val="000000"/>
          <w:sz w:val="22"/>
          <w:szCs w:val="22"/>
        </w:rPr>
        <w:t xml:space="preserve"> servizio</w:t>
      </w:r>
      <w:r w:rsidR="00C43F27" w:rsidRPr="00CC1865">
        <w:rPr>
          <w:rFonts w:asciiTheme="minorHAnsi" w:hAnsiTheme="minorHAnsi" w:cstheme="minorHAnsi"/>
          <w:color w:val="000000"/>
          <w:sz w:val="22"/>
          <w:szCs w:val="22"/>
        </w:rPr>
        <w:t>, che</w:t>
      </w:r>
      <w:r w:rsidRPr="00CC1865">
        <w:rPr>
          <w:rFonts w:asciiTheme="minorHAnsi" w:hAnsiTheme="minorHAnsi" w:cstheme="minorHAnsi"/>
          <w:color w:val="000000"/>
          <w:sz w:val="22"/>
          <w:szCs w:val="22"/>
        </w:rPr>
        <w:t xml:space="preserve"> ammontano</w:t>
      </w:r>
      <w:r w:rsidR="00CB585C">
        <w:rPr>
          <w:rFonts w:asciiTheme="minorHAnsi" w:hAnsiTheme="minorHAnsi" w:cstheme="minorHAnsi"/>
          <w:color w:val="000000"/>
          <w:sz w:val="22"/>
          <w:szCs w:val="22"/>
        </w:rPr>
        <w:t>:</w:t>
      </w:r>
    </w:p>
    <w:p w14:paraId="2500AD21" w14:textId="6F81A776" w:rsidR="00935FDF" w:rsidRDefault="00935FDF" w:rsidP="00935FDF">
      <w:pPr>
        <w:pStyle w:val="NormaleWeb"/>
        <w:numPr>
          <w:ilvl w:val="0"/>
          <w:numId w:val="14"/>
        </w:numPr>
        <w:spacing w:before="0" w:after="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 il tempo pieno </w:t>
      </w:r>
      <w:r w:rsidRPr="00CC1865">
        <w:rPr>
          <w:rFonts w:asciiTheme="minorHAnsi" w:hAnsiTheme="minorHAnsi" w:cstheme="minorHAnsi"/>
          <w:color w:val="000000"/>
          <w:sz w:val="22"/>
          <w:szCs w:val="22"/>
        </w:rPr>
        <w:t>a € ………………………………………………………. (in cifre)</w:t>
      </w:r>
      <w:r w:rsidR="00CB585C">
        <w:rPr>
          <w:rFonts w:asciiTheme="minorHAnsi" w:hAnsiTheme="minorHAnsi" w:cstheme="minorHAnsi"/>
          <w:color w:val="000000"/>
          <w:sz w:val="22"/>
          <w:szCs w:val="22"/>
        </w:rPr>
        <w:t>,</w:t>
      </w:r>
    </w:p>
    <w:p w14:paraId="25FE9804" w14:textId="405B6347" w:rsidR="00935FDF" w:rsidRDefault="00935FDF" w:rsidP="00935FDF">
      <w:pPr>
        <w:pStyle w:val="NormaleWeb"/>
        <w:numPr>
          <w:ilvl w:val="0"/>
          <w:numId w:val="14"/>
        </w:numPr>
        <w:spacing w:before="0" w:after="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 il tempo part time a € </w:t>
      </w:r>
      <w:r w:rsidRPr="001124B5">
        <w:rPr>
          <w:rFonts w:asciiTheme="minorHAnsi" w:hAnsiTheme="minorHAnsi" w:cstheme="minorHAnsi"/>
          <w:color w:val="000000"/>
          <w:sz w:val="22"/>
          <w:szCs w:val="22"/>
        </w:rPr>
        <w:t>………………………………………………………. (in cifre)</w:t>
      </w:r>
      <w:r w:rsidR="00CB585C">
        <w:rPr>
          <w:rFonts w:asciiTheme="minorHAnsi" w:hAnsiTheme="minorHAnsi" w:cstheme="minorHAnsi"/>
          <w:color w:val="000000"/>
          <w:sz w:val="22"/>
          <w:szCs w:val="22"/>
        </w:rPr>
        <w:t>,</w:t>
      </w:r>
    </w:p>
    <w:p w14:paraId="37AD45C0" w14:textId="4A9ECD3A" w:rsidR="008E0190" w:rsidRPr="00CC1865" w:rsidRDefault="008E0190" w:rsidP="00935FDF">
      <w:pPr>
        <w:pStyle w:val="NormaleWeb"/>
        <w:spacing w:before="0" w:after="0"/>
        <w:ind w:left="720"/>
        <w:jc w:val="both"/>
        <w:rPr>
          <w:rFonts w:asciiTheme="minorHAnsi" w:hAnsiTheme="minorHAnsi" w:cstheme="minorHAnsi"/>
          <w:sz w:val="22"/>
          <w:szCs w:val="22"/>
        </w:rPr>
      </w:pPr>
      <w:r w:rsidRPr="00CC1865">
        <w:rPr>
          <w:rFonts w:asciiTheme="minorHAnsi" w:hAnsiTheme="minorHAnsi" w:cstheme="minorHAnsi"/>
          <w:color w:val="000000"/>
          <w:sz w:val="22"/>
          <w:szCs w:val="22"/>
        </w:rPr>
        <w:t>che scaturiscono dal seguente calcolo:</w:t>
      </w:r>
    </w:p>
    <w:tbl>
      <w:tblPr>
        <w:tblW w:w="8364" w:type="dxa"/>
        <w:tblInd w:w="704" w:type="dxa"/>
        <w:tblLayout w:type="fixed"/>
        <w:tblLook w:val="0000" w:firstRow="0" w:lastRow="0" w:firstColumn="0" w:lastColumn="0" w:noHBand="0" w:noVBand="0"/>
      </w:tblPr>
      <w:tblGrid>
        <w:gridCol w:w="3260"/>
        <w:gridCol w:w="2552"/>
        <w:gridCol w:w="2552"/>
      </w:tblGrid>
      <w:tr w:rsidR="00935FDF" w:rsidRPr="00CC1865" w14:paraId="174BF579" w14:textId="746C564E" w:rsidTr="00935FDF">
        <w:tc>
          <w:tcPr>
            <w:tcW w:w="3260" w:type="dxa"/>
            <w:tcBorders>
              <w:top w:val="single" w:sz="4" w:space="0" w:color="000000"/>
              <w:left w:val="single" w:sz="4" w:space="0" w:color="000000"/>
              <w:bottom w:val="single" w:sz="4" w:space="0" w:color="000000"/>
            </w:tcBorders>
          </w:tcPr>
          <w:p w14:paraId="0D599F6F" w14:textId="14B8AA0D" w:rsidR="00935FDF" w:rsidRPr="00CC1865" w:rsidRDefault="00935FDF" w:rsidP="00935FDF">
            <w:pPr>
              <w:pStyle w:val="NormaleWeb"/>
              <w:spacing w:before="0" w:after="0"/>
              <w:jc w:val="center"/>
              <w:rPr>
                <w:rFonts w:asciiTheme="minorHAnsi" w:hAnsiTheme="minorHAnsi" w:cstheme="minorHAnsi"/>
                <w:sz w:val="22"/>
                <w:szCs w:val="22"/>
              </w:rPr>
            </w:pPr>
            <w:r w:rsidRPr="00CC1865">
              <w:rPr>
                <w:rFonts w:asciiTheme="minorHAnsi" w:hAnsiTheme="minorHAnsi" w:cstheme="minorHAnsi"/>
                <w:sz w:val="22"/>
                <w:szCs w:val="22"/>
              </w:rPr>
              <w:lastRenderedPageBreak/>
              <w:t>CCNL applicato (indicare se diverso da quanto previsto dal disciplinare di gara, ai sensi dell’art. 11, comma 3, del D.lgs. 36/2023):</w:t>
            </w:r>
          </w:p>
        </w:tc>
        <w:tc>
          <w:tcPr>
            <w:tcW w:w="2552" w:type="dxa"/>
            <w:tcBorders>
              <w:top w:val="single" w:sz="4" w:space="0" w:color="000000"/>
              <w:left w:val="single" w:sz="4" w:space="0" w:color="000000"/>
              <w:bottom w:val="single" w:sz="4" w:space="0" w:color="000000"/>
              <w:right w:val="single" w:sz="4" w:space="0" w:color="000000"/>
            </w:tcBorders>
          </w:tcPr>
          <w:p w14:paraId="42462025" w14:textId="07A28A2C" w:rsidR="00935FDF" w:rsidRPr="00CC1865" w:rsidRDefault="00935FDF" w:rsidP="00935FDF">
            <w:pPr>
              <w:pStyle w:val="NormaleWeb"/>
              <w:snapToGrid w:val="0"/>
              <w:spacing w:before="0" w:after="0"/>
              <w:jc w:val="center"/>
              <w:rPr>
                <w:rFonts w:asciiTheme="minorHAnsi" w:hAnsiTheme="minorHAnsi" w:cstheme="minorHAnsi"/>
                <w:sz w:val="22"/>
                <w:szCs w:val="22"/>
              </w:rPr>
            </w:pPr>
            <w:r>
              <w:rPr>
                <w:rFonts w:asciiTheme="minorHAnsi" w:hAnsiTheme="minorHAnsi" w:cstheme="minorHAnsi"/>
                <w:sz w:val="22"/>
                <w:szCs w:val="22"/>
              </w:rPr>
              <w:t>Tempo Pieno</w:t>
            </w:r>
          </w:p>
        </w:tc>
        <w:tc>
          <w:tcPr>
            <w:tcW w:w="2552" w:type="dxa"/>
            <w:tcBorders>
              <w:top w:val="single" w:sz="4" w:space="0" w:color="000000"/>
              <w:left w:val="single" w:sz="4" w:space="0" w:color="000000"/>
              <w:bottom w:val="single" w:sz="4" w:space="0" w:color="000000"/>
              <w:right w:val="single" w:sz="4" w:space="0" w:color="000000"/>
            </w:tcBorders>
          </w:tcPr>
          <w:p w14:paraId="7B37E2FF" w14:textId="4FF4BDB3" w:rsidR="00935FDF" w:rsidRPr="00CC1865" w:rsidRDefault="00935FDF" w:rsidP="00935FDF">
            <w:pPr>
              <w:pStyle w:val="NormaleWeb"/>
              <w:snapToGrid w:val="0"/>
              <w:spacing w:before="0" w:after="0"/>
              <w:jc w:val="center"/>
              <w:rPr>
                <w:rFonts w:asciiTheme="minorHAnsi" w:hAnsiTheme="minorHAnsi" w:cstheme="minorHAnsi"/>
                <w:sz w:val="22"/>
                <w:szCs w:val="22"/>
              </w:rPr>
            </w:pPr>
            <w:r>
              <w:rPr>
                <w:rFonts w:asciiTheme="minorHAnsi" w:hAnsiTheme="minorHAnsi" w:cstheme="minorHAnsi"/>
                <w:sz w:val="22"/>
                <w:szCs w:val="22"/>
              </w:rPr>
              <w:t>Tempo part time</w:t>
            </w:r>
          </w:p>
        </w:tc>
      </w:tr>
      <w:tr w:rsidR="00935FDF" w:rsidRPr="00CC1865" w14:paraId="313B7B39" w14:textId="2A0C49CC" w:rsidTr="00935FDF">
        <w:tc>
          <w:tcPr>
            <w:tcW w:w="3260" w:type="dxa"/>
            <w:tcBorders>
              <w:top w:val="single" w:sz="4" w:space="0" w:color="000000"/>
              <w:left w:val="single" w:sz="4" w:space="0" w:color="000000"/>
              <w:bottom w:val="single" w:sz="4" w:space="0" w:color="000000"/>
            </w:tcBorders>
          </w:tcPr>
          <w:p w14:paraId="5814E81D" w14:textId="751A9712" w:rsidR="00935FDF" w:rsidRPr="00CC1865" w:rsidRDefault="00935FDF" w:rsidP="008E0190">
            <w:pPr>
              <w:pStyle w:val="NormaleWeb"/>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519937A"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477E603"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r>
      <w:tr w:rsidR="00935FDF" w:rsidRPr="00CC1865" w14:paraId="06E24DB1" w14:textId="76BFBED4" w:rsidTr="00935FDF">
        <w:tc>
          <w:tcPr>
            <w:tcW w:w="3260" w:type="dxa"/>
            <w:tcBorders>
              <w:top w:val="single" w:sz="4" w:space="0" w:color="000000"/>
              <w:left w:val="single" w:sz="4" w:space="0" w:color="000000"/>
              <w:bottom w:val="single" w:sz="4" w:space="0" w:color="000000"/>
            </w:tcBorders>
          </w:tcPr>
          <w:p w14:paraId="75449366" w14:textId="18227ACA" w:rsidR="00935FDF" w:rsidRPr="00CC1865" w:rsidRDefault="00935FDF" w:rsidP="00F86F9B">
            <w:pPr>
              <w:pStyle w:val="NormaleWeb"/>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2D7ABAF"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508BEA2"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r>
      <w:tr w:rsidR="00935FDF" w:rsidRPr="00CC1865" w14:paraId="65DB117A" w14:textId="2B860AD2" w:rsidTr="00935FDF">
        <w:tc>
          <w:tcPr>
            <w:tcW w:w="3260" w:type="dxa"/>
            <w:tcBorders>
              <w:top w:val="single" w:sz="4" w:space="0" w:color="000000"/>
              <w:left w:val="single" w:sz="4" w:space="0" w:color="000000"/>
              <w:bottom w:val="single" w:sz="4" w:space="0" w:color="000000"/>
            </w:tcBorders>
          </w:tcPr>
          <w:p w14:paraId="32CB2F1B" w14:textId="7DCD4490" w:rsidR="00935FDF" w:rsidRPr="00CC1865" w:rsidRDefault="00935FDF" w:rsidP="008E0190">
            <w:pPr>
              <w:pStyle w:val="NormaleWeb"/>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7DAF44D"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059D615" w14:textId="77777777" w:rsidR="00935FDF" w:rsidRPr="00CC1865" w:rsidRDefault="00935FDF"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CC1865" w:rsidRDefault="008E0190" w:rsidP="008E0190">
      <w:pPr>
        <w:spacing w:line="240" w:lineRule="auto"/>
        <w:rPr>
          <w:rFonts w:asciiTheme="minorHAnsi" w:hAnsiTheme="minorHAnsi" w:cstheme="minorHAnsi"/>
          <w:sz w:val="22"/>
        </w:rPr>
      </w:pPr>
    </w:p>
    <w:p w14:paraId="4B734CD2" w14:textId="77777777" w:rsidR="008E0190" w:rsidRPr="00CC1865" w:rsidRDefault="008E0190" w:rsidP="00CB585C">
      <w:pPr>
        <w:pStyle w:val="Rigadintestazione"/>
        <w:numPr>
          <w:ilvl w:val="0"/>
          <w:numId w:val="13"/>
        </w:numPr>
        <w:tabs>
          <w:tab w:val="clear" w:pos="4819"/>
          <w:tab w:val="clear" w:pos="9638"/>
          <w:tab w:val="left" w:pos="170"/>
          <w:tab w:val="left" w:pos="284"/>
          <w:tab w:val="right" w:leader="dot" w:pos="9639"/>
        </w:tabs>
        <w:rPr>
          <w:rFonts w:asciiTheme="minorHAnsi" w:hAnsiTheme="minorHAnsi" w:cstheme="minorHAnsi"/>
          <w:sz w:val="22"/>
          <w:szCs w:val="22"/>
        </w:rPr>
      </w:pPr>
      <w:r w:rsidRPr="00CC1865">
        <w:rPr>
          <w:rFonts w:asciiTheme="minorHAnsi" w:eastAsia="Arial" w:hAnsiTheme="minorHAnsi" w:cstheme="minorHAnsi"/>
          <w:sz w:val="22"/>
          <w:szCs w:val="22"/>
          <w:u w:val="single"/>
        </w:rPr>
        <w:t>che la propria offerta è giudicata remunerativa ed irrevocabile.</w:t>
      </w:r>
    </w:p>
    <w:p w14:paraId="2156E630" w14:textId="77777777" w:rsidR="008E0190" w:rsidRPr="00CC1865"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Pr="00CC1865"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CC1865">
        <w:rPr>
          <w:rFonts w:asciiTheme="minorHAnsi" w:hAnsiTheme="minorHAnsi" w:cstheme="minorHAnsi"/>
          <w:b/>
          <w:sz w:val="22"/>
          <w:lang w:eastAsia="ar-SA"/>
        </w:rPr>
        <w:t>DICHIARA</w:t>
      </w:r>
      <w:r w:rsidR="00D81A1A" w:rsidRPr="00CC1865">
        <w:rPr>
          <w:rFonts w:asciiTheme="minorHAnsi" w:hAnsiTheme="minorHAnsi" w:cstheme="minorHAnsi"/>
          <w:b/>
          <w:sz w:val="22"/>
          <w:lang w:eastAsia="ar-SA"/>
        </w:rPr>
        <w:t xml:space="preserve">, </w:t>
      </w:r>
      <w:r w:rsidR="00D81A1A" w:rsidRPr="00CC1865">
        <w:rPr>
          <w:rFonts w:asciiTheme="minorHAnsi" w:hAnsiTheme="minorHAnsi" w:cstheme="minorHAnsi"/>
          <w:bCs/>
          <w:sz w:val="22"/>
          <w:lang w:eastAsia="ar-SA"/>
        </w:rPr>
        <w:t>in ultimo, d</w:t>
      </w:r>
      <w:r w:rsidR="00F86F9B" w:rsidRPr="00CC1865">
        <w:rPr>
          <w:rFonts w:asciiTheme="minorHAnsi" w:hAnsiTheme="minorHAnsi" w:cstheme="minorHAnsi"/>
          <w:bCs/>
          <w:sz w:val="22"/>
        </w:rPr>
        <w:t>i</w:t>
      </w:r>
      <w:r w:rsidR="00F86F9B" w:rsidRPr="00CC1865">
        <w:rPr>
          <w:rFonts w:asciiTheme="minorHAnsi" w:hAnsiTheme="minorHAnsi" w:cstheme="minorHAnsi"/>
          <w:sz w:val="22"/>
        </w:rPr>
        <w:t xml:space="preserve"> essere a</w:t>
      </w:r>
      <w:r w:rsidRPr="00CC1865">
        <w:rPr>
          <w:rFonts w:asciiTheme="minorHAnsi" w:eastAsia="Arial" w:hAnsiTheme="minorHAnsi" w:cstheme="minorHAnsi"/>
          <w:sz w:val="22"/>
        </w:rPr>
        <w:t xml:space="preserve"> </w:t>
      </w:r>
      <w:r w:rsidRPr="00CC1865">
        <w:rPr>
          <w:rFonts w:asciiTheme="minorHAnsi" w:hAnsiTheme="minorHAnsi" w:cstheme="minorHAnsi"/>
          <w:sz w:val="22"/>
        </w:rPr>
        <w:t>conoscenza</w:t>
      </w:r>
      <w:r w:rsidR="00D81A1A" w:rsidRPr="00CC1865">
        <w:rPr>
          <w:rFonts w:asciiTheme="minorHAnsi" w:eastAsia="Arial" w:hAnsiTheme="minorHAnsi" w:cstheme="minorHAnsi"/>
          <w:sz w:val="22"/>
        </w:rPr>
        <w:t>:</w:t>
      </w:r>
    </w:p>
    <w:p w14:paraId="1ECA364D" w14:textId="77777777" w:rsidR="00D81A1A" w:rsidRPr="00CC1865"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65DAC8C3" w14:textId="7A276DE6" w:rsidR="00935FDF" w:rsidRPr="00935FDF"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sidRPr="00CC1865">
        <w:rPr>
          <w:rFonts w:asciiTheme="minorHAnsi" w:hAnsiTheme="minorHAnsi" w:cstheme="minorHAnsi"/>
          <w:sz w:val="22"/>
        </w:rPr>
        <w:t xml:space="preserve">che l’importo contrattuale sarà </w:t>
      </w:r>
      <w:r w:rsidR="00935FDF">
        <w:rPr>
          <w:rFonts w:asciiTheme="minorHAnsi" w:hAnsiTheme="minorHAnsi" w:cstheme="minorHAnsi"/>
          <w:sz w:val="22"/>
        </w:rPr>
        <w:t>dato dalla somma dei seguenti prodotti:</w:t>
      </w:r>
    </w:p>
    <w:p w14:paraId="3DDDA9C3" w14:textId="76E782AC" w:rsidR="00D81A1A" w:rsidRPr="00935FDF" w:rsidRDefault="00935FDF" w:rsidP="00935FDF">
      <w:pPr>
        <w:pStyle w:val="NormaleWeb"/>
        <w:numPr>
          <w:ilvl w:val="0"/>
          <w:numId w:val="15"/>
        </w:numPr>
        <w:spacing w:before="0" w:after="0"/>
        <w:jc w:val="both"/>
        <w:rPr>
          <w:rFonts w:asciiTheme="minorHAnsi" w:hAnsiTheme="minorHAnsi" w:cstheme="minorHAnsi"/>
          <w:bCs/>
          <w:color w:val="000000"/>
          <w:sz w:val="22"/>
          <w:szCs w:val="22"/>
        </w:rPr>
      </w:pPr>
      <w:r w:rsidRPr="00935FDF">
        <w:rPr>
          <w:rFonts w:asciiTheme="minorHAnsi" w:hAnsiTheme="minorHAnsi" w:cstheme="minorHAnsi"/>
          <w:sz w:val="22"/>
          <w:u w:val="single"/>
        </w:rPr>
        <w:t>per la frequenza a tempo pieno:</w:t>
      </w:r>
      <w:r>
        <w:rPr>
          <w:rFonts w:asciiTheme="minorHAnsi" w:hAnsiTheme="minorHAnsi" w:cstheme="minorHAnsi"/>
          <w:sz w:val="22"/>
        </w:rPr>
        <w:t xml:space="preserve"> </w:t>
      </w:r>
      <w:r w:rsidR="0019346D" w:rsidRPr="00CC1865">
        <w:rPr>
          <w:rFonts w:asciiTheme="minorHAnsi" w:hAnsiTheme="minorHAnsi" w:cstheme="minorHAnsi"/>
          <w:sz w:val="22"/>
        </w:rPr>
        <w:t>il prodotto tra l</w:t>
      </w:r>
      <w:r w:rsidR="00877838" w:rsidRPr="00CC1865">
        <w:rPr>
          <w:rFonts w:asciiTheme="minorHAnsi" w:hAnsiTheme="minorHAnsi" w:cstheme="minorHAnsi"/>
          <w:sz w:val="22"/>
        </w:rPr>
        <w:t>’</w:t>
      </w:r>
      <w:r w:rsidR="00C43F27" w:rsidRPr="00CC1865">
        <w:rPr>
          <w:rFonts w:asciiTheme="minorHAnsi" w:hAnsiTheme="minorHAnsi" w:cstheme="minorHAnsi"/>
          <w:sz w:val="22"/>
        </w:rPr>
        <w:t>”</w:t>
      </w:r>
      <w:r w:rsidR="00877838" w:rsidRPr="00CC1865">
        <w:rPr>
          <w:rFonts w:asciiTheme="minorHAnsi" w:hAnsiTheme="minorHAnsi" w:cstheme="minorHAnsi"/>
          <w:sz w:val="22"/>
        </w:rPr>
        <w:t>importo a base di gara al netto del ribasso offerto</w:t>
      </w:r>
      <w:r w:rsidR="0019346D" w:rsidRPr="00CC1865">
        <w:rPr>
          <w:rFonts w:asciiTheme="minorHAnsi" w:hAnsiTheme="minorHAnsi" w:cstheme="minorHAnsi"/>
          <w:sz w:val="22"/>
        </w:rPr>
        <w:t>”</w:t>
      </w:r>
      <w:r>
        <w:rPr>
          <w:rFonts w:asciiTheme="minorHAnsi" w:hAnsiTheme="minorHAnsi" w:cstheme="minorHAnsi"/>
          <w:sz w:val="22"/>
        </w:rPr>
        <w:t xml:space="preserve"> per il numero degli utenti per 11 mesi per 5 anni</w:t>
      </w:r>
      <w:r w:rsidR="00CB585C">
        <w:rPr>
          <w:rFonts w:asciiTheme="minorHAnsi" w:hAnsiTheme="minorHAnsi" w:cstheme="minorHAnsi"/>
          <w:sz w:val="22"/>
        </w:rPr>
        <w:t>;</w:t>
      </w:r>
    </w:p>
    <w:p w14:paraId="229F9945" w14:textId="1DDE5420" w:rsidR="00935FDF" w:rsidRPr="00CC1865" w:rsidRDefault="00935FDF" w:rsidP="00935FDF">
      <w:pPr>
        <w:pStyle w:val="NormaleWeb"/>
        <w:numPr>
          <w:ilvl w:val="0"/>
          <w:numId w:val="15"/>
        </w:numPr>
        <w:spacing w:before="0" w:after="0"/>
        <w:jc w:val="both"/>
        <w:rPr>
          <w:rFonts w:asciiTheme="minorHAnsi" w:hAnsiTheme="minorHAnsi" w:cstheme="minorHAnsi"/>
          <w:bCs/>
          <w:color w:val="000000"/>
          <w:sz w:val="22"/>
          <w:szCs w:val="22"/>
        </w:rPr>
      </w:pPr>
      <w:r w:rsidRPr="00935FDF">
        <w:rPr>
          <w:rFonts w:asciiTheme="minorHAnsi" w:hAnsiTheme="minorHAnsi" w:cstheme="minorHAnsi"/>
          <w:bCs/>
          <w:color w:val="000000"/>
          <w:sz w:val="22"/>
          <w:szCs w:val="22"/>
          <w:u w:val="single"/>
        </w:rPr>
        <w:t>per la frequenza part time:</w:t>
      </w:r>
      <w:r w:rsidRPr="00935FDF">
        <w:rPr>
          <w:rFonts w:asciiTheme="minorHAnsi" w:hAnsiTheme="minorHAnsi" w:cstheme="minorHAnsi"/>
          <w:bCs/>
          <w:color w:val="000000"/>
          <w:sz w:val="22"/>
          <w:szCs w:val="22"/>
        </w:rPr>
        <w:t xml:space="preserve"> il prodotto tra l’”importo a base di gara al netto del ribasso offerto” per il numero degli utenti per 11 mesi per 5 anni</w:t>
      </w:r>
      <w:r w:rsidR="00061656">
        <w:rPr>
          <w:rFonts w:asciiTheme="minorHAnsi" w:hAnsiTheme="minorHAnsi" w:cstheme="minorHAnsi"/>
          <w:bCs/>
          <w:color w:val="000000"/>
          <w:sz w:val="22"/>
          <w:szCs w:val="22"/>
        </w:rPr>
        <w:t>;</w:t>
      </w:r>
    </w:p>
    <w:p w14:paraId="0F1DA077" w14:textId="77777777" w:rsidR="00D81A1A" w:rsidRPr="00CC1865" w:rsidRDefault="00D81A1A" w:rsidP="008E0190">
      <w:pPr>
        <w:spacing w:line="240" w:lineRule="auto"/>
        <w:rPr>
          <w:rFonts w:asciiTheme="minorHAnsi" w:eastAsia="Arial" w:hAnsiTheme="minorHAnsi" w:cstheme="minorHAnsi"/>
          <w:sz w:val="22"/>
        </w:rPr>
      </w:pPr>
    </w:p>
    <w:p w14:paraId="1B58891A" w14:textId="28AE476F" w:rsidR="008E0190" w:rsidRPr="00CC1865" w:rsidRDefault="008E0190" w:rsidP="00D81A1A">
      <w:pPr>
        <w:pStyle w:val="Paragrafoelenco"/>
        <w:numPr>
          <w:ilvl w:val="0"/>
          <w:numId w:val="10"/>
        </w:numPr>
        <w:spacing w:line="240" w:lineRule="auto"/>
        <w:rPr>
          <w:rFonts w:asciiTheme="minorHAnsi" w:hAnsiTheme="minorHAnsi" w:cstheme="minorHAnsi"/>
          <w:sz w:val="22"/>
          <w:lang w:eastAsia="ar-SA"/>
        </w:rPr>
      </w:pP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quanto</w:t>
      </w:r>
      <w:r w:rsidRPr="00CC1865">
        <w:rPr>
          <w:rFonts w:asciiTheme="minorHAnsi" w:eastAsia="Arial" w:hAnsiTheme="minorHAnsi" w:cstheme="minorHAnsi"/>
          <w:sz w:val="22"/>
        </w:rPr>
        <w:t xml:space="preserve"> </w:t>
      </w:r>
      <w:r w:rsidRPr="00CC1865">
        <w:rPr>
          <w:rFonts w:asciiTheme="minorHAnsi" w:hAnsiTheme="minorHAnsi" w:cstheme="minorHAnsi"/>
          <w:sz w:val="22"/>
        </w:rPr>
        <w:t>prescritto</w:t>
      </w:r>
      <w:r w:rsidRPr="00CC1865">
        <w:rPr>
          <w:rFonts w:asciiTheme="minorHAnsi" w:eastAsia="Arial" w:hAnsiTheme="minorHAnsi" w:cstheme="minorHAnsi"/>
          <w:sz w:val="22"/>
        </w:rPr>
        <w:t xml:space="preserve"> </w:t>
      </w:r>
      <w:r w:rsidRPr="00CC1865">
        <w:rPr>
          <w:rFonts w:asciiTheme="minorHAnsi" w:hAnsiTheme="minorHAnsi" w:cstheme="minorHAnsi"/>
          <w:sz w:val="22"/>
        </w:rPr>
        <w:t>dall</w:t>
      </w:r>
      <w:r w:rsidRPr="00CC1865">
        <w:rPr>
          <w:rFonts w:asciiTheme="minorHAnsi" w:eastAsia="Arial" w:hAnsiTheme="minorHAnsi" w:cstheme="minorHAnsi"/>
          <w:sz w:val="22"/>
        </w:rPr>
        <w:t>’</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76</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28</w:t>
      </w:r>
      <w:r w:rsidRPr="00CC1865">
        <w:rPr>
          <w:rFonts w:asciiTheme="minorHAnsi" w:eastAsia="Arial" w:hAnsiTheme="minorHAnsi" w:cstheme="minorHAnsi"/>
          <w:sz w:val="22"/>
        </w:rPr>
        <w:t xml:space="preserve"> </w:t>
      </w:r>
      <w:r w:rsidRPr="00CC1865">
        <w:rPr>
          <w:rFonts w:asciiTheme="minorHAnsi" w:hAnsiTheme="minorHAnsi" w:cstheme="minorHAnsi"/>
          <w:sz w:val="22"/>
        </w:rPr>
        <w:t>dicembre</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Pr="00CC1865">
        <w:rPr>
          <w:rFonts w:asciiTheme="minorHAnsi" w:eastAsia="Arial"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sulla</w:t>
      </w:r>
      <w:r w:rsidRPr="00CC1865">
        <w:rPr>
          <w:rFonts w:asciiTheme="minorHAnsi" w:eastAsia="Arial" w:hAnsiTheme="minorHAnsi" w:cstheme="minorHAnsi"/>
          <w:sz w:val="22"/>
        </w:rPr>
        <w:t xml:space="preserve"> </w:t>
      </w:r>
      <w:r w:rsidRPr="00CC1865">
        <w:rPr>
          <w:rFonts w:asciiTheme="minorHAnsi" w:hAnsiTheme="minorHAnsi" w:cstheme="minorHAnsi"/>
          <w:sz w:val="22"/>
        </w:rPr>
        <w:t>responsabilità</w:t>
      </w:r>
      <w:r w:rsidRPr="00CC1865">
        <w:rPr>
          <w:rFonts w:asciiTheme="minorHAnsi" w:eastAsia="Arial" w:hAnsiTheme="minorHAnsi" w:cstheme="minorHAnsi"/>
          <w:sz w:val="22"/>
        </w:rPr>
        <w:t xml:space="preserve"> </w:t>
      </w:r>
      <w:r w:rsidRPr="00CC1865">
        <w:rPr>
          <w:rFonts w:asciiTheme="minorHAnsi" w:hAnsiTheme="minorHAnsi" w:cstheme="minorHAnsi"/>
          <w:sz w:val="22"/>
        </w:rPr>
        <w:t>penale</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può</w:t>
      </w:r>
      <w:r w:rsidRPr="00CC1865">
        <w:rPr>
          <w:rFonts w:asciiTheme="minorHAnsi" w:eastAsia="Arial" w:hAnsiTheme="minorHAnsi" w:cstheme="minorHAnsi"/>
          <w:sz w:val="22"/>
        </w:rPr>
        <w:t xml:space="preserve"> </w:t>
      </w:r>
      <w:r w:rsidRPr="00CC1865">
        <w:rPr>
          <w:rFonts w:asciiTheme="minorHAnsi" w:hAnsiTheme="minorHAnsi" w:cstheme="minorHAnsi"/>
          <w:sz w:val="22"/>
        </w:rPr>
        <w:t>andare</w:t>
      </w:r>
      <w:r w:rsidRPr="00CC1865">
        <w:rPr>
          <w:rFonts w:asciiTheme="minorHAnsi" w:eastAsia="Arial" w:hAnsiTheme="minorHAnsi" w:cstheme="minorHAnsi"/>
          <w:sz w:val="22"/>
        </w:rPr>
        <w:t xml:space="preserve"> </w:t>
      </w:r>
      <w:r w:rsidRPr="00CC1865">
        <w:rPr>
          <w:rFonts w:asciiTheme="minorHAnsi" w:hAnsiTheme="minorHAnsi" w:cstheme="minorHAnsi"/>
          <w:sz w:val="22"/>
        </w:rPr>
        <w:t>incontro</w:t>
      </w:r>
      <w:r w:rsidRPr="00CC1865">
        <w:rPr>
          <w:rFonts w:asciiTheme="minorHAnsi" w:eastAsia="Arial" w:hAnsiTheme="minorHAnsi" w:cstheme="minorHAnsi"/>
          <w:sz w:val="22"/>
        </w:rPr>
        <w:t xml:space="preserve"> </w:t>
      </w: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caso</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dichiarazioni</w:t>
      </w:r>
      <w:r w:rsidRPr="00CC1865">
        <w:rPr>
          <w:rFonts w:asciiTheme="minorHAnsi" w:eastAsia="Arial" w:hAnsiTheme="minorHAnsi" w:cstheme="minorHAnsi"/>
          <w:sz w:val="22"/>
        </w:rPr>
        <w:t xml:space="preserve"> </w:t>
      </w:r>
      <w:r w:rsidRPr="00CC1865">
        <w:rPr>
          <w:rFonts w:asciiTheme="minorHAnsi" w:hAnsiTheme="minorHAnsi" w:cstheme="minorHAnsi"/>
          <w:sz w:val="22"/>
        </w:rPr>
        <w:t>mendaci,</w:t>
      </w:r>
      <w:r w:rsidRPr="00CC1865">
        <w:rPr>
          <w:rFonts w:asciiTheme="minorHAnsi" w:eastAsia="Arial" w:hAnsiTheme="minorHAnsi" w:cstheme="minorHAnsi"/>
          <w:sz w:val="22"/>
        </w:rPr>
        <w:t xml:space="preserve"> </w:t>
      </w:r>
      <w:r w:rsidRPr="00CC1865">
        <w:rPr>
          <w:rFonts w:asciiTheme="minorHAnsi" w:hAnsiTheme="minorHAnsi" w:cstheme="minorHAnsi"/>
          <w:sz w:val="22"/>
        </w:rPr>
        <w:t>ai</w:t>
      </w:r>
      <w:r w:rsidRPr="00CC1865">
        <w:rPr>
          <w:rFonts w:asciiTheme="minorHAnsi" w:eastAsia="Arial" w:hAnsiTheme="minorHAnsi" w:cstheme="minorHAnsi"/>
          <w:sz w:val="22"/>
        </w:rPr>
        <w:t xml:space="preserve"> </w:t>
      </w:r>
      <w:r w:rsidRPr="00CC1865">
        <w:rPr>
          <w:rFonts w:asciiTheme="minorHAnsi" w:hAnsiTheme="minorHAnsi" w:cstheme="minorHAnsi"/>
          <w:sz w:val="22"/>
        </w:rPr>
        <w:t>sensi</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per</w:t>
      </w:r>
      <w:r w:rsidRPr="00CC1865">
        <w:rPr>
          <w:rFonts w:asciiTheme="minorHAnsi" w:eastAsia="Arial" w:hAnsiTheme="minorHAnsi" w:cstheme="minorHAnsi"/>
          <w:sz w:val="22"/>
        </w:rPr>
        <w:t xml:space="preserve"> </w:t>
      </w:r>
      <w:r w:rsidRPr="00CC1865">
        <w:rPr>
          <w:rFonts w:asciiTheme="minorHAnsi" w:hAnsiTheme="minorHAnsi" w:cstheme="minorHAnsi"/>
          <w:sz w:val="22"/>
        </w:rPr>
        <w:t>gli</w:t>
      </w:r>
      <w:r w:rsidRPr="00CC1865">
        <w:rPr>
          <w:rFonts w:asciiTheme="minorHAnsi" w:eastAsia="Arial" w:hAnsiTheme="minorHAnsi" w:cstheme="minorHAnsi"/>
          <w:sz w:val="22"/>
        </w:rPr>
        <w:t xml:space="preserve"> </w:t>
      </w:r>
      <w:r w:rsidRPr="00CC1865">
        <w:rPr>
          <w:rFonts w:asciiTheme="minorHAnsi" w:hAnsiTheme="minorHAnsi" w:cstheme="minorHAnsi"/>
          <w:sz w:val="22"/>
        </w:rPr>
        <w:t>effetti</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agli</w:t>
      </w:r>
      <w:r w:rsidRPr="00CC1865">
        <w:rPr>
          <w:rFonts w:asciiTheme="minorHAnsi" w:eastAsia="Arial" w:hAnsiTheme="minorHAnsi" w:cstheme="minorHAnsi"/>
          <w:sz w:val="22"/>
        </w:rPr>
        <w:t xml:space="preserve"> </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46</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47</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citato</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00705B28" w:rsidRPr="00CC1865">
        <w:rPr>
          <w:rFonts w:asciiTheme="minorHAnsi"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008B4E4D" w:rsidRPr="00CC1865">
        <w:rPr>
          <w:rFonts w:asciiTheme="minorHAnsi" w:eastAsia="Arial" w:hAnsiTheme="minorHAnsi" w:cstheme="minorHAnsi"/>
          <w:sz w:val="22"/>
        </w:rPr>
        <w:t>.</w:t>
      </w:r>
    </w:p>
    <w:p w14:paraId="1BEBF368" w14:textId="77777777" w:rsidR="008E0190" w:rsidRPr="00CC1865" w:rsidRDefault="008E0190" w:rsidP="008E0190">
      <w:pPr>
        <w:spacing w:line="240" w:lineRule="auto"/>
        <w:rPr>
          <w:rFonts w:asciiTheme="minorHAnsi" w:hAnsiTheme="minorHAnsi" w:cstheme="minorHAnsi"/>
          <w:sz w:val="22"/>
        </w:rPr>
      </w:pPr>
    </w:p>
    <w:p w14:paraId="4EE16D49" w14:textId="77777777" w:rsidR="00F86F9B" w:rsidRPr="00CC1865" w:rsidRDefault="00F86F9B" w:rsidP="00F86F9B">
      <w:pPr>
        <w:spacing w:line="240" w:lineRule="auto"/>
        <w:rPr>
          <w:rFonts w:asciiTheme="minorHAnsi" w:hAnsiTheme="minorHAnsi" w:cstheme="minorHAnsi"/>
          <w:sz w:val="22"/>
        </w:rPr>
      </w:pPr>
      <w:r w:rsidRPr="00CC1865">
        <w:rPr>
          <w:rFonts w:asciiTheme="minorHAnsi" w:hAnsiTheme="minorHAnsi" w:cstheme="minorHAnsi"/>
          <w:sz w:val="22"/>
        </w:rPr>
        <w:t>____________________, lì _______________</w:t>
      </w:r>
    </w:p>
    <w:p w14:paraId="392A7079" w14:textId="77777777" w:rsidR="00F86F9B" w:rsidRPr="00CC1865" w:rsidRDefault="00F86F9B" w:rsidP="00F86F9B">
      <w:pPr>
        <w:spacing w:line="240" w:lineRule="auto"/>
        <w:rPr>
          <w:rFonts w:asciiTheme="minorHAnsi" w:hAnsiTheme="minorHAnsi" w:cstheme="minorHAnsi"/>
          <w:sz w:val="22"/>
        </w:rPr>
      </w:pPr>
    </w:p>
    <w:p w14:paraId="2C299B77" w14:textId="45FBC73F"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Firma del dichiarante</w:t>
      </w:r>
      <w:r w:rsidR="003F56D2" w:rsidRPr="00CC1865">
        <w:rPr>
          <w:rFonts w:asciiTheme="minorHAnsi" w:hAnsiTheme="minorHAnsi" w:cstheme="minorHAnsi"/>
          <w:sz w:val="22"/>
        </w:rPr>
        <w:t xml:space="preserve"> (*)</w:t>
      </w:r>
    </w:p>
    <w:p w14:paraId="533DDEF9" w14:textId="77777777"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_____________________________________</w:t>
      </w:r>
    </w:p>
    <w:p w14:paraId="65177DE3"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CC1865" w:rsidRDefault="00705B28" w:rsidP="008E0190">
      <w:pPr>
        <w:pStyle w:val="Rientrocorpodeltesto22"/>
        <w:ind w:left="24" w:right="-12"/>
        <w:rPr>
          <w:rFonts w:asciiTheme="minorHAnsi" w:eastAsia="Arial" w:hAnsiTheme="minorHAnsi" w:cstheme="minorHAnsi"/>
          <w:bCs/>
          <w:sz w:val="22"/>
          <w:szCs w:val="22"/>
        </w:rPr>
      </w:pPr>
      <w:r w:rsidRPr="00CC1865">
        <w:rPr>
          <w:rFonts w:asciiTheme="minorHAnsi" w:eastAsia="Arial" w:hAnsiTheme="minorHAnsi" w:cstheme="minorHAnsi"/>
          <w:bCs/>
          <w:sz w:val="22"/>
          <w:szCs w:val="22"/>
        </w:rPr>
        <w:t>--------------------</w:t>
      </w:r>
    </w:p>
    <w:p w14:paraId="6D3F4DE0"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 L’offerta economica e temporale deve essere sottoscritta digitalmente, a pena di esclusione:</w:t>
      </w:r>
    </w:p>
    <w:p w14:paraId="6118ECFE" w14:textId="4716DF26"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rete: </w:t>
      </w:r>
    </w:p>
    <w:p w14:paraId="48D87833" w14:textId="47689C1C"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lastRenderedPageBreak/>
        <w:t>in tutte le altre forme di rete, la domanda di partecipazione deve essere sottoscritta da tutti i legali rappresentanti delle imprese associate nel contratto di rete che partecipano alla gara.</w:t>
      </w:r>
    </w:p>
    <w:p w14:paraId="7A69B06E" w14:textId="0997C5C0" w:rsidR="001464DF"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CC1865"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6160" w14:textId="77777777" w:rsidR="00702F23" w:rsidRDefault="00702F23">
      <w:pPr>
        <w:spacing w:line="240" w:lineRule="auto"/>
      </w:pPr>
      <w:r>
        <w:separator/>
      </w:r>
    </w:p>
  </w:endnote>
  <w:endnote w:type="continuationSeparator" w:id="0">
    <w:p w14:paraId="4E0D830B" w14:textId="77777777" w:rsidR="00702F23" w:rsidRDefault="00702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6BF1" w14:textId="77777777" w:rsidR="00702F23" w:rsidRDefault="00702F23">
      <w:pPr>
        <w:spacing w:line="240" w:lineRule="auto"/>
      </w:pPr>
      <w:r>
        <w:separator/>
      </w:r>
    </w:p>
  </w:footnote>
  <w:footnote w:type="continuationSeparator" w:id="0">
    <w:p w14:paraId="26EFA6E7" w14:textId="77777777" w:rsidR="00702F23" w:rsidRDefault="00702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8E594B"/>
    <w:multiLevelType w:val="hybridMultilevel"/>
    <w:tmpl w:val="A2E6BBF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E7934DF"/>
    <w:multiLevelType w:val="hybridMultilevel"/>
    <w:tmpl w:val="3D3CAA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7404CD"/>
    <w:multiLevelType w:val="hybridMultilevel"/>
    <w:tmpl w:val="C2F236B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DB54172"/>
    <w:multiLevelType w:val="hybridMultilevel"/>
    <w:tmpl w:val="E1DE8D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AA715B"/>
    <w:multiLevelType w:val="hybridMultilevel"/>
    <w:tmpl w:val="6D3E6C8E"/>
    <w:lvl w:ilvl="0" w:tplc="0410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0E97132"/>
    <w:multiLevelType w:val="hybridMultilevel"/>
    <w:tmpl w:val="9A7063AE"/>
    <w:lvl w:ilvl="0" w:tplc="3E36F5FC">
      <w:numFmt w:val="bullet"/>
      <w:lvlText w:val="•"/>
      <w:lvlJc w:val="left"/>
      <w:pPr>
        <w:ind w:left="720" w:hanging="360"/>
      </w:pPr>
      <w:rPr>
        <w:rFonts w:ascii="Verdana" w:eastAsia="Verdana" w:hAnsi="Verdana" w:cs="Verdana" w:hint="default"/>
        <w:b/>
        <w:bCs/>
        <w:i w:val="0"/>
        <w:iCs w:val="0"/>
        <w:spacing w:val="0"/>
        <w:w w:val="3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7185993">
    <w:abstractNumId w:val="14"/>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12"/>
  </w:num>
  <w:num w:numId="7" w16cid:durableId="390617484">
    <w:abstractNumId w:val="13"/>
  </w:num>
  <w:num w:numId="8" w16cid:durableId="1260722514">
    <w:abstractNumId w:val="3"/>
  </w:num>
  <w:num w:numId="9" w16cid:durableId="517426055">
    <w:abstractNumId w:val="4"/>
  </w:num>
  <w:num w:numId="10" w16cid:durableId="160852630">
    <w:abstractNumId w:val="10"/>
  </w:num>
  <w:num w:numId="11" w16cid:durableId="251471307">
    <w:abstractNumId w:val="6"/>
  </w:num>
  <w:num w:numId="12" w16cid:durableId="724791312">
    <w:abstractNumId w:val="15"/>
  </w:num>
  <w:num w:numId="13" w16cid:durableId="905383043">
    <w:abstractNumId w:val="7"/>
  </w:num>
  <w:num w:numId="14" w16cid:durableId="58797249">
    <w:abstractNumId w:val="11"/>
  </w:num>
  <w:num w:numId="15" w16cid:durableId="1442872746">
    <w:abstractNumId w:val="8"/>
  </w:num>
  <w:num w:numId="16" w16cid:durableId="2124036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2DC5"/>
    <w:rsid w:val="00006958"/>
    <w:rsid w:val="00053721"/>
    <w:rsid w:val="00061656"/>
    <w:rsid w:val="000A0597"/>
    <w:rsid w:val="001124B5"/>
    <w:rsid w:val="001204EB"/>
    <w:rsid w:val="00134D5F"/>
    <w:rsid w:val="001464DF"/>
    <w:rsid w:val="00153F67"/>
    <w:rsid w:val="0019346D"/>
    <w:rsid w:val="001B5B7D"/>
    <w:rsid w:val="002815D7"/>
    <w:rsid w:val="003055AE"/>
    <w:rsid w:val="0034158F"/>
    <w:rsid w:val="003A5853"/>
    <w:rsid w:val="003F56D2"/>
    <w:rsid w:val="00407A7F"/>
    <w:rsid w:val="0048146A"/>
    <w:rsid w:val="00647634"/>
    <w:rsid w:val="00690ED1"/>
    <w:rsid w:val="006A1739"/>
    <w:rsid w:val="006F0C1A"/>
    <w:rsid w:val="00702F23"/>
    <w:rsid w:val="00705B28"/>
    <w:rsid w:val="0075459B"/>
    <w:rsid w:val="00780AC9"/>
    <w:rsid w:val="007A32DA"/>
    <w:rsid w:val="008321BA"/>
    <w:rsid w:val="00877838"/>
    <w:rsid w:val="008B4E4D"/>
    <w:rsid w:val="008C3130"/>
    <w:rsid w:val="008E0190"/>
    <w:rsid w:val="00935FDF"/>
    <w:rsid w:val="00A71A8E"/>
    <w:rsid w:val="00B60D9E"/>
    <w:rsid w:val="00BC424D"/>
    <w:rsid w:val="00C000D1"/>
    <w:rsid w:val="00C13C2D"/>
    <w:rsid w:val="00C43F27"/>
    <w:rsid w:val="00C578AA"/>
    <w:rsid w:val="00CB585C"/>
    <w:rsid w:val="00CC1865"/>
    <w:rsid w:val="00CF6BCD"/>
    <w:rsid w:val="00D3213D"/>
    <w:rsid w:val="00D81A1A"/>
    <w:rsid w:val="00E06659"/>
    <w:rsid w:val="00E149F6"/>
    <w:rsid w:val="00E31C3C"/>
    <w:rsid w:val="00E34F23"/>
    <w:rsid w:val="00E4277C"/>
    <w:rsid w:val="00E83B2D"/>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1124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qFormat/>
    <w:rsid w:val="001124B5"/>
    <w:rPr>
      <w:rFonts w:ascii="Garamond" w:eastAsiaTheme="majorEastAsia" w:hAnsi="Garamond" w:cstheme="majorBidi"/>
      <w:color w:val="595959" w:themeColor="text1" w:themeTint="A6"/>
      <w:spacing w:val="15"/>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9</cp:revision>
  <cp:lastPrinted>2024-02-29T08:07:00Z</cp:lastPrinted>
  <dcterms:created xsi:type="dcterms:W3CDTF">2026-06-09T13:23:00Z</dcterms:created>
  <dcterms:modified xsi:type="dcterms:W3CDTF">2026-06-11T07:53:00Z</dcterms:modified>
</cp:coreProperties>
</file>