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D771" w14:textId="18178FB3" w:rsidR="008E0190" w:rsidRDefault="00E149F6" w:rsidP="008E0190">
      <w:pPr>
        <w:pStyle w:val="Titolo2"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Toc406058394"/>
      <w:bookmarkStart w:id="1" w:name="_Toc403471286"/>
      <w:bookmarkStart w:id="2" w:name="_Toc397422879"/>
      <w:bookmarkStart w:id="3" w:name="_Toc397346838"/>
      <w:bookmarkStart w:id="4" w:name="_Toc393706923"/>
      <w:bookmarkStart w:id="5" w:name="_Toc393700850"/>
      <w:bookmarkStart w:id="6" w:name="_Toc393283191"/>
      <w:bookmarkStart w:id="7" w:name="_Toc393272675"/>
      <w:bookmarkStart w:id="8" w:name="_Toc393272617"/>
      <w:bookmarkStart w:id="9" w:name="_Toc393187861"/>
      <w:bookmarkStart w:id="10" w:name="_Toc393112144"/>
      <w:bookmarkStart w:id="11" w:name="_Toc393110580"/>
      <w:bookmarkStart w:id="12" w:name="_Toc392577513"/>
      <w:bookmarkStart w:id="13" w:name="_Toc391036072"/>
      <w:bookmarkStart w:id="14" w:name="_Toc391035999"/>
      <w:bookmarkStart w:id="15" w:name="_Toc380501886"/>
      <w:bookmarkStart w:id="16" w:name="_Toc354038183"/>
      <w:bookmarkStart w:id="17" w:name="_Toc416423378"/>
      <w:bookmarkStart w:id="18" w:name="_Toc406754195"/>
      <w:bookmarkStart w:id="19" w:name="_Ref132066072"/>
      <w:bookmarkStart w:id="20" w:name="_Toc156479642"/>
      <w:r>
        <w:rPr>
          <w:rFonts w:asciiTheme="minorHAnsi" w:hAnsiTheme="minorHAnsi" w:cstheme="minorHAnsi"/>
          <w:sz w:val="22"/>
          <w:szCs w:val="22"/>
          <w:lang w:val="it-IT"/>
        </w:rPr>
        <w:t xml:space="preserve">Allegato </w:t>
      </w:r>
      <w:r w:rsidR="008E0190">
        <w:rPr>
          <w:rFonts w:asciiTheme="minorHAnsi" w:hAnsiTheme="minorHAnsi" w:cstheme="minorHAnsi"/>
          <w:sz w:val="22"/>
          <w:szCs w:val="22"/>
          <w:lang w:val="it-IT"/>
        </w:rPr>
        <w:t>c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71F9D3F" w14:textId="77777777" w:rsidR="008E0190" w:rsidRPr="008E0190" w:rsidRDefault="008E0190" w:rsidP="008E0190">
      <w:pPr>
        <w:pStyle w:val="Titolo3"/>
      </w:pPr>
    </w:p>
    <w:p w14:paraId="61FE96C7" w14:textId="60A50C76" w:rsidR="00E149F6" w:rsidRPr="008E0190" w:rsidRDefault="008E0190" w:rsidP="008E0190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MODELLO </w:t>
      </w:r>
      <w:r w:rsidRPr="008E0190">
        <w:rPr>
          <w:rFonts w:asciiTheme="minorHAnsi" w:hAnsiTheme="minorHAnsi" w:cstheme="minorHAnsi"/>
          <w:szCs w:val="24"/>
          <w:lang w:val="it-IT"/>
        </w:rPr>
        <w:t>OFFERTA ECONOMICA</w:t>
      </w:r>
    </w:p>
    <w:p w14:paraId="48E99507" w14:textId="77777777" w:rsidR="008E0190" w:rsidRDefault="008E0190" w:rsidP="008E0190">
      <w:pPr>
        <w:spacing w:line="240" w:lineRule="auto"/>
        <w:ind w:left="708" w:firstLine="708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34BEBBA7" w14:textId="66AAFE45" w:rsidR="008E0190" w:rsidRPr="008E0190" w:rsidRDefault="008E0190" w:rsidP="008E0190">
      <w:pPr>
        <w:spacing w:line="240" w:lineRule="auto"/>
        <w:ind w:left="708" w:firstLine="708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8E0190">
        <w:rPr>
          <w:rFonts w:asciiTheme="minorHAnsi" w:eastAsia="Calibri" w:hAnsiTheme="minorHAnsi" w:cstheme="minorHAnsi"/>
          <w:sz w:val="20"/>
          <w:szCs w:val="20"/>
        </w:rPr>
        <w:t>Spett.le</w:t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</w:p>
    <w:p w14:paraId="1431CF5C" w14:textId="77777777" w:rsidR="008E0190" w:rsidRPr="008E0190" w:rsidRDefault="008E0190" w:rsidP="008E0190">
      <w:pPr>
        <w:spacing w:line="240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8E0190">
        <w:rPr>
          <w:rFonts w:asciiTheme="minorHAnsi" w:eastAsia="Calibri" w:hAnsiTheme="minorHAnsi" w:cstheme="minorHAnsi"/>
          <w:sz w:val="20"/>
          <w:szCs w:val="20"/>
        </w:rPr>
        <w:t>Centrale Unica di Committenza</w:t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</w:p>
    <w:p w14:paraId="55ECC028" w14:textId="77777777" w:rsidR="008E0190" w:rsidRPr="008E0190" w:rsidRDefault="008E0190" w:rsidP="008E0190">
      <w:pPr>
        <w:spacing w:line="240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8E0190">
        <w:rPr>
          <w:rFonts w:asciiTheme="minorHAnsi" w:eastAsia="Calibri" w:hAnsiTheme="minorHAnsi" w:cstheme="minorHAnsi"/>
          <w:sz w:val="20"/>
          <w:szCs w:val="20"/>
        </w:rPr>
        <w:t>dell’Unione di Comuni Lombarda ‘Adda Martesana’</w:t>
      </w:r>
      <w:r w:rsidRPr="008E0190">
        <w:rPr>
          <w:rFonts w:asciiTheme="minorHAnsi" w:eastAsia="Calibri" w:hAnsiTheme="minorHAnsi" w:cstheme="minorHAnsi"/>
          <w:sz w:val="20"/>
          <w:szCs w:val="20"/>
        </w:rPr>
        <w:tab/>
      </w:r>
    </w:p>
    <w:p w14:paraId="7694A029" w14:textId="77777777" w:rsidR="008E0190" w:rsidRDefault="008E0190" w:rsidP="008E0190">
      <w:pPr>
        <w:tabs>
          <w:tab w:val="left" w:pos="3076"/>
        </w:tabs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E0190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5B967913" w14:textId="77777777" w:rsidR="008E0190" w:rsidRPr="008E0190" w:rsidRDefault="008E0190" w:rsidP="008E0190">
      <w:pPr>
        <w:tabs>
          <w:tab w:val="left" w:pos="3076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56BBA34C" w14:textId="77777777" w:rsidR="008478AF" w:rsidRDefault="008E0190" w:rsidP="008478AF">
      <w:pPr>
        <w:spacing w:line="240" w:lineRule="auto"/>
        <w:ind w:left="993" w:hanging="993"/>
        <w:rPr>
          <w:rFonts w:asciiTheme="minorHAnsi" w:hAnsiTheme="minorHAnsi" w:cstheme="minorHAnsi"/>
          <w:b/>
          <w:bCs/>
        </w:rPr>
      </w:pPr>
      <w:r w:rsidRPr="008E0190">
        <w:rPr>
          <w:rFonts w:asciiTheme="minorHAnsi" w:eastAsia="Calibri" w:hAnsiTheme="minorHAnsi" w:cstheme="minorHAnsi"/>
          <w:b/>
        </w:rPr>
        <w:t xml:space="preserve">OGGETTO: </w:t>
      </w:r>
      <w:r w:rsidRPr="008E0190">
        <w:rPr>
          <w:rFonts w:asciiTheme="minorHAnsi" w:hAnsiTheme="minorHAnsi" w:cstheme="minorHAnsi"/>
          <w:b/>
          <w:bCs/>
        </w:rPr>
        <w:t xml:space="preserve">PROCEDURA NEGOZIATA SVOLTA IN MODALITÀ TELEMATICA PER L'AFFIDAMENTO DI </w:t>
      </w:r>
      <w:r w:rsidR="008478AF" w:rsidRPr="008478AF">
        <w:rPr>
          <w:rFonts w:asciiTheme="minorHAnsi" w:hAnsiTheme="minorHAnsi" w:cstheme="minorHAnsi"/>
          <w:b/>
          <w:bCs/>
        </w:rPr>
        <w:t>LAVORI DI RIQUALIFICAZIONE DELLA VIABILITÀ PEDONALE E VEICOLARE DI VIA VERDI NEL COMUNE DI SETTALA.</w:t>
      </w:r>
    </w:p>
    <w:p w14:paraId="4D47878C" w14:textId="77777777" w:rsidR="008478AF" w:rsidRDefault="008478AF" w:rsidP="008478AF">
      <w:pPr>
        <w:spacing w:line="240" w:lineRule="auto"/>
        <w:ind w:left="993" w:hanging="993"/>
        <w:rPr>
          <w:rFonts w:asciiTheme="minorHAnsi" w:hAnsiTheme="minorHAnsi" w:cstheme="minorHAnsi"/>
          <w:b/>
          <w:bCs/>
        </w:rPr>
      </w:pPr>
    </w:p>
    <w:p w14:paraId="05E31188" w14:textId="77748CB9" w:rsidR="008478AF" w:rsidRPr="008478AF" w:rsidRDefault="008478AF" w:rsidP="008478AF">
      <w:pPr>
        <w:spacing w:line="240" w:lineRule="auto"/>
        <w:ind w:left="993"/>
        <w:rPr>
          <w:rFonts w:asciiTheme="minorHAnsi" w:hAnsiTheme="minorHAnsi" w:cstheme="minorHAnsi"/>
          <w:b/>
          <w:bCs/>
        </w:rPr>
      </w:pPr>
      <w:r w:rsidRPr="008478AF">
        <w:rPr>
          <w:rFonts w:asciiTheme="minorHAnsi" w:hAnsiTheme="minorHAnsi" w:cstheme="minorHAnsi"/>
          <w:b/>
          <w:bCs/>
        </w:rPr>
        <w:t>CIG: B0615FE3C7 - CUP: H57H23000140004</w:t>
      </w:r>
    </w:p>
    <w:p w14:paraId="22801DAD" w14:textId="77777777" w:rsidR="008E0190" w:rsidRDefault="008E0190" w:rsidP="008E0190">
      <w:pPr>
        <w:pStyle w:val="Titolo2"/>
        <w:tabs>
          <w:tab w:val="left" w:pos="0"/>
        </w:tabs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4096006" w14:textId="72E05093" w:rsidR="008E0190" w:rsidRPr="008E0190" w:rsidRDefault="008E0190" w:rsidP="008E0190">
      <w:pPr>
        <w:pStyle w:val="Titolo2"/>
        <w:tabs>
          <w:tab w:val="left" w:pos="0"/>
        </w:tabs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E0190">
        <w:rPr>
          <w:rFonts w:asciiTheme="minorHAnsi" w:hAnsiTheme="minorHAnsi" w:cstheme="minorHAnsi"/>
          <w:sz w:val="22"/>
          <w:szCs w:val="22"/>
          <w:u w:val="single"/>
        </w:rPr>
        <w:t>SCHEMA</w:t>
      </w:r>
      <w:r w:rsidRPr="008E0190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sz w:val="22"/>
          <w:szCs w:val="22"/>
          <w:u w:val="single"/>
        </w:rPr>
        <w:t>PER</w:t>
      </w:r>
      <w:r w:rsidRPr="008E0190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8E0190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sz w:val="22"/>
          <w:szCs w:val="22"/>
          <w:u w:val="single"/>
        </w:rPr>
        <w:t>FORMULAZIONE</w:t>
      </w:r>
      <w:r w:rsidRPr="008E0190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sz w:val="22"/>
          <w:szCs w:val="22"/>
          <w:u w:val="single"/>
        </w:rPr>
        <w:t>OFFERTA</w:t>
      </w:r>
      <w:r w:rsidRPr="008E0190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sz w:val="22"/>
          <w:szCs w:val="22"/>
          <w:u w:val="single"/>
        </w:rPr>
        <w:t xml:space="preserve">ECONOMICA E PER LA DICHIARAZIONE DEI </w:t>
      </w:r>
      <w:r w:rsidRPr="008E0190">
        <w:rPr>
          <w:rFonts w:asciiTheme="minorHAnsi" w:hAnsiTheme="minorHAnsi" w:cstheme="minorHAnsi"/>
          <w:color w:val="000000"/>
          <w:sz w:val="22"/>
          <w:szCs w:val="22"/>
          <w:u w:val="single"/>
        </w:rPr>
        <w:t>COSTI INTERNI AZIENDALI PER LA SICUREZZA DEL LAVORO e DEI COSTI DELLA MANODOPERA</w:t>
      </w:r>
    </w:p>
    <w:p w14:paraId="4AB45ABA" w14:textId="77777777" w:rsidR="008E0190" w:rsidRPr="008E0190" w:rsidRDefault="008E0190" w:rsidP="008E0190">
      <w:pPr>
        <w:spacing w:line="240" w:lineRule="auto"/>
      </w:pPr>
    </w:p>
    <w:p w14:paraId="07FB32D1" w14:textId="0CD50247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Il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sottoscritto</w:t>
      </w:r>
      <w:r>
        <w:rPr>
          <w:rFonts w:asciiTheme="minorHAnsi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</w:t>
      </w:r>
    </w:p>
    <w:p w14:paraId="4AD938B1" w14:textId="31B62665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nato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</w:t>
      </w:r>
      <w:r w:rsidR="00053721">
        <w:rPr>
          <w:rFonts w:asciiTheme="minorHAnsi" w:hAnsiTheme="minorHAnsi" w:cstheme="minorHAnsi"/>
          <w:sz w:val="22"/>
        </w:rPr>
        <w:t>..................................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il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</w:t>
      </w:r>
    </w:p>
    <w:p w14:paraId="0A60C40F" w14:textId="4DBBB7E7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nella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sua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qualità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di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</w:t>
      </w:r>
      <w:r w:rsidR="00053721">
        <w:rPr>
          <w:rFonts w:asciiTheme="minorHAnsi" w:hAnsiTheme="minorHAnsi" w:cstheme="minorHAnsi"/>
          <w:sz w:val="22"/>
        </w:rPr>
        <w:t>................................</w:t>
      </w:r>
    </w:p>
    <w:p w14:paraId="3D4E1A30" w14:textId="7FF108DC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dell</w:t>
      </w:r>
      <w:r w:rsidRPr="008E0190">
        <w:rPr>
          <w:rFonts w:asciiTheme="minorHAnsi" w:eastAsia="Arial" w:hAnsiTheme="minorHAnsi" w:cstheme="minorHAnsi"/>
          <w:sz w:val="22"/>
        </w:rPr>
        <w:t>’</w:t>
      </w:r>
      <w:r w:rsidRPr="008E0190">
        <w:rPr>
          <w:rFonts w:asciiTheme="minorHAnsi" w:hAnsiTheme="minorHAnsi" w:cstheme="minorHAnsi"/>
          <w:sz w:val="22"/>
        </w:rPr>
        <w:t>impresa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denominazione/ragione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sociale</w:t>
      </w:r>
      <w:r w:rsidR="00053721">
        <w:rPr>
          <w:rFonts w:asciiTheme="minorHAnsi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.......................................................................</w:t>
      </w:r>
      <w:r w:rsidR="00053721">
        <w:rPr>
          <w:rFonts w:asciiTheme="minorHAnsi" w:hAnsiTheme="minorHAnsi" w:cstheme="minorHAnsi"/>
          <w:sz w:val="22"/>
        </w:rPr>
        <w:t>.......................</w:t>
      </w:r>
    </w:p>
    <w:p w14:paraId="784F79C0" w14:textId="3C18B02A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con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sede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legale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</w:t>
      </w:r>
      <w:r w:rsidR="00053721">
        <w:rPr>
          <w:rFonts w:asciiTheme="minorHAnsi" w:hAnsiTheme="minorHAnsi" w:cstheme="minorHAnsi"/>
          <w:sz w:val="22"/>
        </w:rPr>
        <w:t>.............</w:t>
      </w:r>
      <w:r w:rsidRPr="008E0190">
        <w:rPr>
          <w:rFonts w:asciiTheme="minorHAnsi" w:hAnsiTheme="minorHAnsi" w:cstheme="minorHAnsi"/>
          <w:sz w:val="22"/>
        </w:rPr>
        <w:t xml:space="preserve"> in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via</w:t>
      </w:r>
      <w:r w:rsidR="00053721">
        <w:rPr>
          <w:rFonts w:asciiTheme="minorHAnsi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</w:t>
      </w:r>
      <w:r w:rsidR="00053721">
        <w:rPr>
          <w:rFonts w:asciiTheme="minorHAnsi" w:hAnsiTheme="minorHAnsi" w:cstheme="minorHAnsi"/>
          <w:sz w:val="22"/>
        </w:rPr>
        <w:t>..................</w:t>
      </w:r>
    </w:p>
    <w:p w14:paraId="5967369B" w14:textId="77777777" w:rsidR="00053721" w:rsidRDefault="008E0190" w:rsidP="008E0190">
      <w:pPr>
        <w:tabs>
          <w:tab w:val="left" w:pos="2445"/>
        </w:tabs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codice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fiscale/partita</w:t>
      </w:r>
      <w:r w:rsidRPr="008E0190">
        <w:rPr>
          <w:rFonts w:asciiTheme="minorHAnsi" w:eastAsia="Arial" w:hAnsiTheme="minorHAnsi" w:cstheme="minorHAnsi"/>
          <w:sz w:val="22"/>
        </w:rPr>
        <w:t xml:space="preserve"> IVA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........................................................................</w:t>
      </w:r>
      <w:r w:rsidR="00053721">
        <w:rPr>
          <w:rFonts w:asciiTheme="minorHAnsi" w:hAnsiTheme="minorHAnsi" w:cstheme="minorHAnsi"/>
          <w:sz w:val="22"/>
        </w:rPr>
        <w:t xml:space="preserve"> </w:t>
      </w:r>
    </w:p>
    <w:p w14:paraId="1BFEC48C" w14:textId="67A6C2EE" w:rsidR="008E0190" w:rsidRPr="008E0190" w:rsidRDefault="008E0190" w:rsidP="008E0190">
      <w:pPr>
        <w:tabs>
          <w:tab w:val="left" w:pos="2445"/>
        </w:tabs>
        <w:spacing w:line="240" w:lineRule="auto"/>
        <w:rPr>
          <w:rFonts w:asciiTheme="minorHAnsi" w:eastAsia="Arial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la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quale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partecipa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alla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gara: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</w:p>
    <w:p w14:paraId="17C6E3D6" w14:textId="77777777" w:rsidR="008E0190" w:rsidRPr="008E0190" w:rsidRDefault="008E0190" w:rsidP="008E0190">
      <w:pPr>
        <w:pStyle w:val="Corpodeltesto31"/>
        <w:rPr>
          <w:rFonts w:asciiTheme="minorHAnsi" w:eastAsia="Arial" w:hAnsiTheme="minorHAnsi" w:cstheme="minorHAnsi"/>
          <w:szCs w:val="22"/>
        </w:rPr>
      </w:pPr>
    </w:p>
    <w:p w14:paraId="441F4C54" w14:textId="77777777" w:rsidR="008E0190" w:rsidRPr="008E0190" w:rsidRDefault="008E0190" w:rsidP="008E0190">
      <w:pPr>
        <w:numPr>
          <w:ilvl w:val="1"/>
          <w:numId w:val="3"/>
        </w:numPr>
        <w:tabs>
          <w:tab w:val="left" w:pos="-26567"/>
          <w:tab w:val="left" w:pos="788"/>
        </w:tabs>
        <w:suppressAutoHyphens/>
        <w:spacing w:line="240" w:lineRule="auto"/>
        <w:ind w:left="38" w:firstLine="38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in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forma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singola</w:t>
      </w:r>
    </w:p>
    <w:p w14:paraId="7FC00635" w14:textId="77777777" w:rsidR="008E0190" w:rsidRPr="008E0190" w:rsidRDefault="008E0190" w:rsidP="008E0190">
      <w:pPr>
        <w:tabs>
          <w:tab w:val="left" w:pos="-26567"/>
          <w:tab w:val="left" w:pos="788"/>
        </w:tabs>
        <w:spacing w:line="240" w:lineRule="auto"/>
        <w:ind w:left="38" w:firstLine="38"/>
        <w:rPr>
          <w:rFonts w:asciiTheme="minorHAnsi" w:hAnsiTheme="minorHAnsi" w:cstheme="minorHAnsi"/>
          <w:sz w:val="22"/>
        </w:rPr>
      </w:pPr>
    </w:p>
    <w:p w14:paraId="04BB1B57" w14:textId="77777777" w:rsidR="008E0190" w:rsidRPr="008E0190" w:rsidRDefault="008E0190" w:rsidP="008E0190">
      <w:pPr>
        <w:numPr>
          <w:ilvl w:val="1"/>
          <w:numId w:val="3"/>
        </w:numPr>
        <w:tabs>
          <w:tab w:val="left" w:pos="-26567"/>
          <w:tab w:val="left" w:pos="788"/>
        </w:tabs>
        <w:suppressAutoHyphens/>
        <w:spacing w:line="240" w:lineRule="auto"/>
        <w:ind w:left="38" w:firstLine="38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quale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capogruppo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mandataria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dell’associazione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temporanea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d'impresa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già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costituita</w:t>
      </w:r>
    </w:p>
    <w:p w14:paraId="1914844B" w14:textId="77777777" w:rsidR="008E0190" w:rsidRPr="008E0190" w:rsidRDefault="008E0190" w:rsidP="008E0190">
      <w:pPr>
        <w:tabs>
          <w:tab w:val="left" w:pos="-26567"/>
          <w:tab w:val="left" w:pos="788"/>
        </w:tabs>
        <w:spacing w:line="240" w:lineRule="auto"/>
        <w:ind w:left="38" w:firstLine="38"/>
        <w:rPr>
          <w:rFonts w:asciiTheme="minorHAnsi" w:hAnsiTheme="minorHAnsi" w:cstheme="minorHAnsi"/>
          <w:sz w:val="22"/>
        </w:rPr>
      </w:pPr>
    </w:p>
    <w:p w14:paraId="4323E0C0" w14:textId="77777777" w:rsidR="008E0190" w:rsidRPr="008E0190" w:rsidRDefault="008E0190" w:rsidP="008E0190">
      <w:pPr>
        <w:numPr>
          <w:ilvl w:val="1"/>
          <w:numId w:val="3"/>
        </w:numPr>
        <w:tabs>
          <w:tab w:val="left" w:pos="-26567"/>
          <w:tab w:val="left" w:pos="788"/>
        </w:tabs>
        <w:suppressAutoHyphens/>
        <w:spacing w:line="240" w:lineRule="auto"/>
        <w:ind w:left="38" w:firstLine="38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quale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capogruppo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mandataria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dell’associazione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temporanea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d'impresa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non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ancora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costituita</w:t>
      </w:r>
    </w:p>
    <w:p w14:paraId="527205BB" w14:textId="77777777" w:rsidR="008E0190" w:rsidRPr="008E0190" w:rsidRDefault="008E0190" w:rsidP="008E0190">
      <w:pPr>
        <w:pStyle w:val="Corpodeltesto31"/>
        <w:rPr>
          <w:rFonts w:asciiTheme="minorHAnsi" w:hAnsiTheme="minorHAnsi" w:cstheme="minorHAnsi"/>
          <w:szCs w:val="22"/>
        </w:rPr>
      </w:pPr>
    </w:p>
    <w:p w14:paraId="7B52CAEB" w14:textId="77777777" w:rsidR="008E0190" w:rsidRPr="008E0190" w:rsidRDefault="008E0190" w:rsidP="008E0190">
      <w:pPr>
        <w:pStyle w:val="Corpodeltesto31"/>
        <w:rPr>
          <w:rFonts w:asciiTheme="minorHAnsi" w:hAnsiTheme="minorHAnsi" w:cstheme="minorHAnsi"/>
          <w:szCs w:val="22"/>
        </w:rPr>
      </w:pPr>
    </w:p>
    <w:p w14:paraId="323FA078" w14:textId="71E3B0B1" w:rsidR="008E0190" w:rsidRPr="008E0190" w:rsidRDefault="008E0190" w:rsidP="00053721">
      <w:pPr>
        <w:pStyle w:val="Corpodeltesto31"/>
        <w:rPr>
          <w:rFonts w:asciiTheme="minorHAnsi" w:hAnsiTheme="minorHAnsi" w:cstheme="minorHAnsi"/>
          <w:i/>
          <w:iCs/>
          <w:szCs w:val="22"/>
          <w:u w:val="single"/>
        </w:rPr>
      </w:pPr>
      <w:r w:rsidRPr="008E0190">
        <w:rPr>
          <w:rFonts w:asciiTheme="minorHAnsi" w:hAnsiTheme="minorHAnsi" w:cstheme="minorHAnsi"/>
          <w:i/>
          <w:iCs/>
          <w:szCs w:val="22"/>
          <w:u w:val="single"/>
        </w:rPr>
        <w:t>(</w:t>
      </w:r>
      <w:r w:rsidR="00053721">
        <w:rPr>
          <w:rFonts w:asciiTheme="minorHAnsi" w:hAnsiTheme="minorHAnsi" w:cstheme="minorHAnsi"/>
          <w:i/>
          <w:iCs/>
          <w:szCs w:val="22"/>
          <w:u w:val="single"/>
        </w:rPr>
        <w:t>I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n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caso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di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associazione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temporanea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d'impresa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non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ancora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costituita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art.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65 d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el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D.LGS.</w:t>
      </w:r>
      <w:r w:rsidRPr="008E0190">
        <w:rPr>
          <w:rFonts w:asciiTheme="minorHAnsi" w:eastAsia="Arial" w:hAnsiTheme="minorHAnsi" w:cstheme="minorHAnsi"/>
          <w:i/>
          <w:iCs/>
          <w:szCs w:val="22"/>
          <w:u w:val="single"/>
        </w:rPr>
        <w:t xml:space="preserve"> 36/2023</w:t>
      </w:r>
      <w:r w:rsidRPr="008E0190">
        <w:rPr>
          <w:rFonts w:asciiTheme="minorHAnsi" w:hAnsiTheme="minorHAnsi" w:cstheme="minorHAnsi"/>
          <w:i/>
          <w:iCs/>
          <w:szCs w:val="22"/>
          <w:u w:val="single"/>
        </w:rPr>
        <w:t>)</w:t>
      </w:r>
    </w:p>
    <w:p w14:paraId="4DFBE240" w14:textId="77777777" w:rsidR="008E0190" w:rsidRPr="008E0190" w:rsidRDefault="008E0190" w:rsidP="008E0190">
      <w:pPr>
        <w:pStyle w:val="Corpodeltesto31"/>
        <w:rPr>
          <w:rFonts w:asciiTheme="minorHAnsi" w:hAnsiTheme="minorHAnsi" w:cstheme="minorHAnsi"/>
          <w:i/>
          <w:iCs/>
          <w:szCs w:val="22"/>
          <w:u w:val="single"/>
        </w:rPr>
      </w:pPr>
    </w:p>
    <w:p w14:paraId="13733778" w14:textId="77777777" w:rsidR="00053721" w:rsidRPr="008E0190" w:rsidRDefault="00053721" w:rsidP="00053721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Il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sottoscritto</w:t>
      </w:r>
      <w:r>
        <w:rPr>
          <w:rFonts w:asciiTheme="minorHAnsi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</w:t>
      </w:r>
    </w:p>
    <w:p w14:paraId="4623C019" w14:textId="77777777" w:rsidR="00053721" w:rsidRPr="008E0190" w:rsidRDefault="00053721" w:rsidP="00053721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nato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il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</w:t>
      </w:r>
    </w:p>
    <w:p w14:paraId="648D6030" w14:textId="77777777" w:rsidR="00053721" w:rsidRPr="008E0190" w:rsidRDefault="00053721" w:rsidP="00053721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nella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sua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qualità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di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</w:t>
      </w:r>
    </w:p>
    <w:p w14:paraId="1EAFFADD" w14:textId="77777777" w:rsidR="00053721" w:rsidRPr="008E0190" w:rsidRDefault="00053721" w:rsidP="00053721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lastRenderedPageBreak/>
        <w:t>dell</w:t>
      </w:r>
      <w:r w:rsidRPr="008E0190">
        <w:rPr>
          <w:rFonts w:asciiTheme="minorHAnsi" w:eastAsia="Arial" w:hAnsiTheme="minorHAnsi" w:cstheme="minorHAnsi"/>
          <w:sz w:val="22"/>
        </w:rPr>
        <w:t>’</w:t>
      </w:r>
      <w:r w:rsidRPr="008E0190">
        <w:rPr>
          <w:rFonts w:asciiTheme="minorHAnsi" w:hAnsiTheme="minorHAnsi" w:cstheme="minorHAnsi"/>
          <w:sz w:val="22"/>
        </w:rPr>
        <w:t>impresa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denominazione/ragione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sociale</w:t>
      </w:r>
      <w:r>
        <w:rPr>
          <w:rFonts w:asciiTheme="minorHAnsi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</w:t>
      </w:r>
    </w:p>
    <w:p w14:paraId="6037B990" w14:textId="77777777" w:rsidR="00053721" w:rsidRPr="008E0190" w:rsidRDefault="00053721" w:rsidP="00053721">
      <w:pPr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con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sede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legale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</w:t>
      </w:r>
      <w:r>
        <w:rPr>
          <w:rFonts w:asciiTheme="minorHAnsi" w:hAnsiTheme="minorHAnsi" w:cstheme="minorHAnsi"/>
          <w:sz w:val="22"/>
        </w:rPr>
        <w:t>.............</w:t>
      </w:r>
      <w:r w:rsidRPr="008E0190">
        <w:rPr>
          <w:rFonts w:asciiTheme="minorHAnsi" w:hAnsiTheme="minorHAnsi" w:cstheme="minorHAnsi"/>
          <w:sz w:val="22"/>
        </w:rPr>
        <w:t xml:space="preserve"> in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via</w:t>
      </w:r>
      <w:r>
        <w:rPr>
          <w:rFonts w:asciiTheme="minorHAnsi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.............................................</w:t>
      </w:r>
      <w:r>
        <w:rPr>
          <w:rFonts w:asciiTheme="minorHAnsi" w:hAnsiTheme="minorHAnsi" w:cstheme="minorHAnsi"/>
          <w:sz w:val="22"/>
        </w:rPr>
        <w:t>..................</w:t>
      </w:r>
    </w:p>
    <w:p w14:paraId="54D6BBE0" w14:textId="77777777" w:rsidR="00053721" w:rsidRDefault="00053721" w:rsidP="00053721">
      <w:pPr>
        <w:tabs>
          <w:tab w:val="left" w:pos="2445"/>
        </w:tabs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codice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fiscale/partita</w:t>
      </w:r>
      <w:r w:rsidRPr="008E0190">
        <w:rPr>
          <w:rFonts w:asciiTheme="minorHAnsi" w:eastAsia="Arial" w:hAnsiTheme="minorHAnsi" w:cstheme="minorHAnsi"/>
          <w:sz w:val="22"/>
        </w:rPr>
        <w:t xml:space="preserve"> IVA </w:t>
      </w:r>
      <w:r w:rsidRPr="008E0190">
        <w:rPr>
          <w:rFonts w:asciiTheme="minorHAnsi" w:hAnsiTheme="minorHAnsi" w:cstheme="minorHAnsi"/>
          <w:sz w:val="22"/>
        </w:rPr>
        <w:t>........................................................................</w:t>
      </w:r>
      <w:r>
        <w:rPr>
          <w:rFonts w:asciiTheme="minorHAnsi" w:hAnsiTheme="minorHAnsi" w:cstheme="minorHAnsi"/>
          <w:sz w:val="22"/>
        </w:rPr>
        <w:t xml:space="preserve"> </w:t>
      </w:r>
    </w:p>
    <w:p w14:paraId="6F2BA432" w14:textId="3B594646" w:rsidR="008E0190" w:rsidRPr="008E0190" w:rsidRDefault="008E0190" w:rsidP="008E0190">
      <w:pPr>
        <w:tabs>
          <w:tab w:val="left" w:pos="7950"/>
        </w:tabs>
        <w:spacing w:line="240" w:lineRule="auto"/>
        <w:rPr>
          <w:rFonts w:asciiTheme="minorHAnsi" w:hAnsiTheme="minorHAnsi" w:cstheme="minorHAnsi"/>
          <w:sz w:val="22"/>
        </w:rPr>
      </w:pPr>
      <w:r w:rsidRPr="008E0190">
        <w:rPr>
          <w:rFonts w:asciiTheme="minorHAnsi" w:hAnsiTheme="minorHAnsi" w:cstheme="minorHAnsi"/>
          <w:sz w:val="22"/>
        </w:rPr>
        <w:t>la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quale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partecipa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alla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gara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quale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mandante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dell’associazione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temporanea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d'impresa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non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ancora</w:t>
      </w:r>
      <w:r w:rsidRPr="008E0190">
        <w:rPr>
          <w:rFonts w:asciiTheme="minorHAnsi" w:eastAsia="Arial" w:hAnsiTheme="minorHAnsi" w:cstheme="minorHAnsi"/>
          <w:sz w:val="22"/>
        </w:rPr>
        <w:t xml:space="preserve"> </w:t>
      </w:r>
      <w:r w:rsidRPr="008E0190">
        <w:rPr>
          <w:rFonts w:asciiTheme="minorHAnsi" w:hAnsiTheme="minorHAnsi" w:cstheme="minorHAnsi"/>
          <w:sz w:val="22"/>
        </w:rPr>
        <w:t>costituita.</w:t>
      </w:r>
    </w:p>
    <w:p w14:paraId="7846FAFC" w14:textId="77777777" w:rsidR="008E0190" w:rsidRPr="008E0190" w:rsidRDefault="008E0190" w:rsidP="008E0190">
      <w:pPr>
        <w:tabs>
          <w:tab w:val="left" w:pos="7950"/>
        </w:tabs>
        <w:spacing w:line="240" w:lineRule="auto"/>
        <w:rPr>
          <w:rFonts w:asciiTheme="minorHAnsi" w:hAnsiTheme="minorHAnsi" w:cstheme="minorHAnsi"/>
          <w:sz w:val="22"/>
        </w:rPr>
      </w:pPr>
    </w:p>
    <w:p w14:paraId="1C6B41C3" w14:textId="77777777" w:rsidR="00053721" w:rsidRPr="00053721" w:rsidRDefault="00053721" w:rsidP="00053721">
      <w:pPr>
        <w:pStyle w:val="Normale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53721">
        <w:rPr>
          <w:rFonts w:asciiTheme="minorHAnsi" w:hAnsiTheme="minorHAnsi" w:cstheme="minorHAnsi"/>
          <w:b/>
          <w:color w:val="000000"/>
          <w:sz w:val="22"/>
          <w:szCs w:val="22"/>
        </w:rPr>
        <w:t>DICHIARA</w:t>
      </w:r>
    </w:p>
    <w:p w14:paraId="0FD49ACB" w14:textId="77777777" w:rsidR="008E0190" w:rsidRPr="00053721" w:rsidRDefault="008E0190" w:rsidP="008E0190">
      <w:pPr>
        <w:pStyle w:val="sche14"/>
        <w:tabs>
          <w:tab w:val="left" w:pos="8640"/>
        </w:tabs>
        <w:spacing w:before="0"/>
        <w:ind w:right="50"/>
        <w:rPr>
          <w:rFonts w:asciiTheme="minorHAnsi" w:hAnsiTheme="minorHAnsi" w:cstheme="minorHAnsi"/>
          <w:sz w:val="22"/>
          <w:szCs w:val="22"/>
          <w:lang w:val="it-IT"/>
        </w:rPr>
      </w:pPr>
    </w:p>
    <w:p w14:paraId="6A431D82" w14:textId="1123B36A" w:rsidR="008E0190" w:rsidRDefault="008E0190" w:rsidP="008E0190">
      <w:pPr>
        <w:pStyle w:val="NormaleWeb"/>
        <w:spacing w:before="0" w:after="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E0190">
        <w:rPr>
          <w:rFonts w:asciiTheme="minorHAnsi" w:hAnsiTheme="minorHAnsi" w:cstheme="minorHAnsi"/>
          <w:sz w:val="22"/>
          <w:szCs w:val="22"/>
        </w:rPr>
        <w:t>Di offrire l’esecuzione dei lavori di cui trattasi, che verranno contabilizzati</w:t>
      </w:r>
      <w:r w:rsidRPr="008E0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0190">
        <w:rPr>
          <w:rFonts w:asciiTheme="minorHAnsi" w:hAnsiTheme="minorHAnsi" w:cstheme="minorHAnsi"/>
          <w:sz w:val="22"/>
          <w:szCs w:val="22"/>
        </w:rPr>
        <w:t xml:space="preserve">a </w:t>
      </w:r>
      <w:r w:rsidRPr="008E0190">
        <w:rPr>
          <w:rFonts w:asciiTheme="minorHAnsi" w:hAnsiTheme="minorHAnsi" w:cstheme="minorHAnsi"/>
          <w:iCs/>
          <w:sz w:val="22"/>
          <w:szCs w:val="22"/>
        </w:rPr>
        <w:t>corpo</w:t>
      </w:r>
      <w:r w:rsidRPr="008E0190">
        <w:rPr>
          <w:rFonts w:asciiTheme="minorHAnsi" w:hAnsiTheme="minorHAnsi" w:cstheme="minorHAnsi"/>
          <w:sz w:val="22"/>
          <w:szCs w:val="22"/>
        </w:rPr>
        <w:t xml:space="preserve">, contemplati dai documenti d’appalto, offrendo un ribasso </w:t>
      </w:r>
      <w:r w:rsidRPr="008E0190">
        <w:rPr>
          <w:rFonts w:asciiTheme="minorHAnsi" w:hAnsiTheme="minorHAnsi" w:cstheme="minorHAnsi"/>
          <w:bCs/>
          <w:sz w:val="22"/>
          <w:szCs w:val="22"/>
        </w:rPr>
        <w:t>unico percentuale</w:t>
      </w:r>
      <w:r w:rsidRPr="008E0190">
        <w:rPr>
          <w:rFonts w:asciiTheme="minorHAnsi" w:hAnsiTheme="minorHAnsi" w:cstheme="minorHAnsi"/>
          <w:sz w:val="22"/>
          <w:szCs w:val="22"/>
        </w:rPr>
        <w:t xml:space="preserve"> del </w:t>
      </w:r>
      <w:r w:rsidR="00053721" w:rsidRPr="008E0190">
        <w:rPr>
          <w:rFonts w:asciiTheme="minorHAnsi" w:hAnsiTheme="minorHAnsi" w:cstheme="minorHAnsi"/>
          <w:sz w:val="22"/>
          <w:szCs w:val="22"/>
        </w:rPr>
        <w:t>(in cifre)</w:t>
      </w:r>
      <w:r w:rsidR="00053721" w:rsidRPr="008E0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721">
        <w:rPr>
          <w:rFonts w:asciiTheme="minorHAnsi" w:hAnsiTheme="minorHAnsi" w:cstheme="minorHAnsi"/>
          <w:sz w:val="22"/>
          <w:szCs w:val="22"/>
        </w:rPr>
        <w:t>…………. %</w:t>
      </w:r>
      <w:r w:rsidRPr="008E0190">
        <w:rPr>
          <w:rFonts w:asciiTheme="minorHAnsi" w:hAnsiTheme="minorHAnsi" w:cstheme="minorHAnsi"/>
          <w:sz w:val="22"/>
          <w:szCs w:val="22"/>
        </w:rPr>
        <w:t xml:space="preserve"> </w:t>
      </w:r>
      <w:r w:rsidR="00053721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053721" w:rsidRPr="008E0190">
        <w:rPr>
          <w:rFonts w:asciiTheme="minorHAnsi" w:hAnsiTheme="minorHAnsi" w:cstheme="minorHAnsi"/>
          <w:sz w:val="22"/>
          <w:szCs w:val="22"/>
        </w:rPr>
        <w:t xml:space="preserve">(in </w:t>
      </w:r>
      <w:r w:rsidR="00053721">
        <w:rPr>
          <w:rFonts w:asciiTheme="minorHAnsi" w:hAnsiTheme="minorHAnsi" w:cstheme="minorHAnsi"/>
          <w:sz w:val="22"/>
          <w:szCs w:val="22"/>
        </w:rPr>
        <w:t>lettere</w:t>
      </w:r>
      <w:r w:rsidR="00053721" w:rsidRPr="008E0190">
        <w:rPr>
          <w:rFonts w:asciiTheme="minorHAnsi" w:hAnsiTheme="minorHAnsi" w:cstheme="minorHAnsi"/>
          <w:sz w:val="22"/>
          <w:szCs w:val="22"/>
        </w:rPr>
        <w:t>)</w:t>
      </w:r>
      <w:r w:rsidR="00053721" w:rsidRPr="008E0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721">
        <w:rPr>
          <w:rFonts w:asciiTheme="minorHAnsi" w:hAnsiTheme="minorHAnsi" w:cstheme="minorHAnsi"/>
          <w:bCs/>
          <w:sz w:val="22"/>
          <w:szCs w:val="22"/>
        </w:rPr>
        <w:t>………</w:t>
      </w:r>
      <w:proofErr w:type="gramStart"/>
      <w:r w:rsidRPr="008E019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E0190">
        <w:rPr>
          <w:rFonts w:asciiTheme="minorHAnsi" w:hAnsiTheme="minorHAnsi" w:cstheme="minorHAnsi"/>
          <w:sz w:val="22"/>
          <w:szCs w:val="22"/>
        </w:rPr>
        <w:t>.…………</w:t>
      </w:r>
      <w:r w:rsidR="00053721">
        <w:rPr>
          <w:rFonts w:asciiTheme="minorHAnsi" w:hAnsiTheme="minorHAnsi" w:cstheme="minorHAnsi"/>
          <w:sz w:val="22"/>
          <w:szCs w:val="22"/>
        </w:rPr>
        <w:t>….</w:t>
      </w:r>
      <w:r w:rsidRPr="008E0190">
        <w:rPr>
          <w:rFonts w:asciiTheme="minorHAnsi" w:hAnsiTheme="minorHAnsi" w:cstheme="minorHAnsi"/>
          <w:sz w:val="22"/>
          <w:szCs w:val="22"/>
        </w:rPr>
        <w:t>………….</w:t>
      </w:r>
      <w:r w:rsidR="00053721">
        <w:rPr>
          <w:rFonts w:asciiTheme="minorHAnsi" w:hAnsiTheme="minorHAnsi" w:cstheme="minorHAnsi"/>
          <w:sz w:val="22"/>
          <w:szCs w:val="22"/>
        </w:rPr>
        <w:t xml:space="preserve"> per cento</w:t>
      </w:r>
      <w:r w:rsidRPr="008E01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0190">
        <w:rPr>
          <w:rFonts w:asciiTheme="minorHAnsi" w:eastAsia="Times New Roman" w:hAnsiTheme="minorHAnsi" w:cstheme="minorHAnsi"/>
          <w:sz w:val="22"/>
          <w:szCs w:val="22"/>
        </w:rPr>
        <w:t xml:space="preserve">sull’importo soggetto a ribasso posto a base di gara dei soli lavori di </w:t>
      </w:r>
      <w:bookmarkStart w:id="21" w:name="_Hlk158898441"/>
      <w:r w:rsidR="00053721" w:rsidRPr="00053721">
        <w:rPr>
          <w:rFonts w:asciiTheme="minorHAnsi" w:hAnsiTheme="minorHAnsi" w:cstheme="minorHAnsi"/>
          <w:b/>
          <w:bCs/>
          <w:sz w:val="22"/>
          <w:szCs w:val="22"/>
        </w:rPr>
        <w:t xml:space="preserve">€ </w:t>
      </w:r>
      <w:r w:rsidR="00A221FD" w:rsidRPr="00A221FD">
        <w:rPr>
          <w:rFonts w:asciiTheme="minorHAnsi" w:hAnsiTheme="minorHAnsi" w:cstheme="minorHAnsi"/>
          <w:b/>
          <w:bCs/>
          <w:sz w:val="22"/>
          <w:szCs w:val="22"/>
        </w:rPr>
        <w:t>486.098,83</w:t>
      </w:r>
      <w:bookmarkEnd w:id="21"/>
      <w:r w:rsidRPr="008E0190">
        <w:rPr>
          <w:rFonts w:asciiTheme="minorHAnsi" w:eastAsia="Times New Roman" w:hAnsiTheme="minorHAnsi" w:cstheme="minorHAnsi"/>
          <w:bCs/>
          <w:sz w:val="22"/>
          <w:szCs w:val="22"/>
        </w:rPr>
        <w:t xml:space="preserve"> (IVA esclusa).</w:t>
      </w:r>
    </w:p>
    <w:p w14:paraId="58BE3D30" w14:textId="77777777" w:rsidR="00053721" w:rsidRPr="008E0190" w:rsidRDefault="00053721" w:rsidP="008E0190">
      <w:pPr>
        <w:pStyle w:val="NormaleWeb"/>
        <w:spacing w:before="0" w:after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BCFF42C" w14:textId="4E693A52" w:rsidR="008E0190" w:rsidRPr="00053721" w:rsidRDefault="008E0190" w:rsidP="008E0190">
      <w:pPr>
        <w:pStyle w:val="Normale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53721">
        <w:rPr>
          <w:rFonts w:asciiTheme="minorHAnsi" w:hAnsiTheme="minorHAnsi" w:cstheme="minorHAnsi"/>
          <w:b/>
          <w:color w:val="000000"/>
          <w:sz w:val="22"/>
          <w:szCs w:val="22"/>
        </w:rPr>
        <w:t>DICHIARA</w:t>
      </w:r>
    </w:p>
    <w:p w14:paraId="63D6FDB2" w14:textId="1159D048" w:rsidR="008E0190" w:rsidRDefault="008E0190" w:rsidP="008E0190">
      <w:pPr>
        <w:pStyle w:val="NormaleWeb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E0190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108, comma 9, del </w:t>
      </w:r>
      <w:r w:rsidR="00A221FD" w:rsidRPr="008E0190">
        <w:rPr>
          <w:rFonts w:asciiTheme="minorHAnsi" w:hAnsiTheme="minorHAnsi" w:cstheme="minorHAnsi"/>
          <w:color w:val="000000"/>
          <w:sz w:val="22"/>
          <w:szCs w:val="22"/>
        </w:rPr>
        <w:t>D.lgs.</w:t>
      </w:r>
      <w:r w:rsidRPr="008E0190">
        <w:rPr>
          <w:rFonts w:asciiTheme="minorHAnsi" w:hAnsiTheme="minorHAnsi" w:cstheme="minorHAnsi"/>
          <w:color w:val="000000"/>
          <w:sz w:val="22"/>
          <w:szCs w:val="22"/>
        </w:rPr>
        <w:t xml:space="preserve"> 36/2023</w:t>
      </w:r>
    </w:p>
    <w:p w14:paraId="310A548A" w14:textId="77777777" w:rsidR="00053721" w:rsidRPr="008E0190" w:rsidRDefault="00053721" w:rsidP="008E0190">
      <w:pPr>
        <w:pStyle w:val="NormaleWeb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9CF7AF8" w14:textId="0BFBBA09" w:rsidR="008E0190" w:rsidRPr="008E0190" w:rsidRDefault="008E0190" w:rsidP="00F86F9B">
      <w:pPr>
        <w:pStyle w:val="Normale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190">
        <w:rPr>
          <w:rFonts w:asciiTheme="minorHAnsi" w:hAnsiTheme="minorHAnsi" w:cstheme="minorHAnsi"/>
          <w:color w:val="000000"/>
          <w:sz w:val="22"/>
          <w:szCs w:val="22"/>
        </w:rPr>
        <w:t>che la percentuale unica di ribasso offerta sull'importo delle opere, sopra formulata, è comprensiva dell’</w:t>
      </w:r>
      <w:r w:rsidRPr="008E01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AMMONTARE </w:t>
      </w:r>
      <w:r w:rsidRPr="008E0190">
        <w:rPr>
          <w:rFonts w:asciiTheme="minorHAnsi" w:hAnsiTheme="minorHAnsi" w:cstheme="minorHAnsi"/>
          <w:color w:val="000000"/>
          <w:sz w:val="22"/>
          <w:szCs w:val="22"/>
        </w:rPr>
        <w:t xml:space="preserve">dei </w:t>
      </w:r>
      <w:r w:rsidRPr="008E01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COSTI INTERNI AZIENDALI PER LA SICUREZZA DEL LAVORO </w:t>
      </w:r>
      <w:r w:rsidRPr="008E0190">
        <w:rPr>
          <w:rFonts w:asciiTheme="minorHAnsi" w:hAnsiTheme="minorHAnsi" w:cstheme="minorHAnsi"/>
          <w:color w:val="000000"/>
          <w:sz w:val="22"/>
          <w:szCs w:val="22"/>
        </w:rPr>
        <w:t xml:space="preserve">per l’esecuzione dell’appalto, che ammontano ad € </w:t>
      </w:r>
      <w:r w:rsidR="0005372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</w:t>
      </w:r>
      <w:r w:rsidRPr="008E0190">
        <w:rPr>
          <w:rFonts w:asciiTheme="minorHAnsi" w:hAnsiTheme="minorHAnsi" w:cstheme="minorHAnsi"/>
          <w:color w:val="000000"/>
          <w:sz w:val="22"/>
          <w:szCs w:val="22"/>
        </w:rPr>
        <w:t xml:space="preserve"> (in cifre)</w:t>
      </w:r>
    </w:p>
    <w:p w14:paraId="37AD45C0" w14:textId="76F81255" w:rsidR="008E0190" w:rsidRPr="00053721" w:rsidRDefault="008E0190" w:rsidP="008E0190">
      <w:pPr>
        <w:pStyle w:val="Normale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E0190">
        <w:rPr>
          <w:rFonts w:asciiTheme="minorHAnsi" w:hAnsiTheme="minorHAnsi" w:cstheme="minorHAnsi"/>
          <w:color w:val="000000"/>
          <w:sz w:val="22"/>
          <w:szCs w:val="22"/>
        </w:rPr>
        <w:t xml:space="preserve">che i propri COSTI DELLA MANODOPERA per l’esecuzione dell’appalto ammontano ad </w:t>
      </w:r>
      <w:r w:rsidR="00F86F9B" w:rsidRPr="008E0190">
        <w:rPr>
          <w:rFonts w:asciiTheme="minorHAnsi" w:hAnsiTheme="minorHAnsi" w:cstheme="minorHAnsi"/>
          <w:color w:val="000000"/>
          <w:sz w:val="22"/>
          <w:szCs w:val="22"/>
        </w:rPr>
        <w:t xml:space="preserve">€ </w:t>
      </w:r>
      <w:r w:rsidR="00F86F9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</w:t>
      </w:r>
      <w:r w:rsidR="00F86F9B" w:rsidRPr="008E0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E0190">
        <w:rPr>
          <w:rFonts w:asciiTheme="minorHAnsi" w:hAnsiTheme="minorHAnsi" w:cstheme="minorHAnsi"/>
          <w:color w:val="000000"/>
          <w:sz w:val="22"/>
          <w:szCs w:val="22"/>
        </w:rPr>
        <w:t>(in cifre) che scaturiscono dal seguente calcolo:</w:t>
      </w:r>
    </w:p>
    <w:p w14:paraId="0E24FE7D" w14:textId="77777777" w:rsidR="00053721" w:rsidRPr="008E0190" w:rsidRDefault="00053721" w:rsidP="00053721">
      <w:pPr>
        <w:pStyle w:val="Normale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125"/>
        <w:gridCol w:w="4380"/>
      </w:tblGrid>
      <w:tr w:rsidR="008E0190" w:rsidRPr="008E0190" w14:paraId="174BF579" w14:textId="77777777" w:rsidTr="00F8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9F6F" w14:textId="0CD43716" w:rsidR="008E0190" w:rsidRPr="008E0190" w:rsidRDefault="008E0190" w:rsidP="008E019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0190">
              <w:rPr>
                <w:rFonts w:asciiTheme="minorHAnsi" w:hAnsiTheme="minorHAnsi" w:cstheme="minorHAnsi"/>
                <w:sz w:val="22"/>
                <w:szCs w:val="22"/>
              </w:rPr>
              <w:t xml:space="preserve">CCNL applicato (indicare se diverso da quanto previsto dal disciplinare di gara, ai sensi dell’art. 11, comma 3, del </w:t>
            </w:r>
            <w:r w:rsidR="00A221FD" w:rsidRPr="008E0190">
              <w:rPr>
                <w:rFonts w:asciiTheme="minorHAnsi" w:hAnsiTheme="minorHAnsi" w:cstheme="minorHAnsi"/>
                <w:sz w:val="22"/>
                <w:szCs w:val="22"/>
              </w:rPr>
              <w:t>D.lgs.</w:t>
            </w:r>
            <w:r w:rsidRPr="008E0190">
              <w:rPr>
                <w:rFonts w:asciiTheme="minorHAnsi" w:hAnsiTheme="minorHAnsi" w:cstheme="minorHAnsi"/>
                <w:sz w:val="22"/>
                <w:szCs w:val="22"/>
              </w:rPr>
              <w:t xml:space="preserve"> 36/2023)</w:t>
            </w:r>
            <w:r w:rsidR="0005372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2025" w14:textId="77777777" w:rsidR="008E0190" w:rsidRPr="008E0190" w:rsidRDefault="008E0190" w:rsidP="008E0190">
            <w:pPr>
              <w:pStyle w:val="Normale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190" w:rsidRPr="008E0190" w14:paraId="313B7B39" w14:textId="77777777" w:rsidTr="00F8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E81D" w14:textId="0FD213DC" w:rsidR="008E0190" w:rsidRPr="008E0190" w:rsidRDefault="008E0190" w:rsidP="008E0190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0190">
              <w:rPr>
                <w:rFonts w:asciiTheme="minorHAnsi" w:hAnsiTheme="minorHAnsi" w:cstheme="minorHAnsi"/>
                <w:sz w:val="22"/>
                <w:szCs w:val="22"/>
              </w:rPr>
              <w:t>Numero di maestranze impiegato nell’esecuzione dell’appalto</w:t>
            </w:r>
            <w:r w:rsidR="0005372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937A" w14:textId="77777777" w:rsidR="008E0190" w:rsidRPr="008E0190" w:rsidRDefault="008E0190" w:rsidP="008E0190">
            <w:pPr>
              <w:pStyle w:val="Normale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190" w:rsidRPr="008E0190" w14:paraId="06E24DB1" w14:textId="77777777" w:rsidTr="00F8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9366" w14:textId="048F3CFE" w:rsidR="008E0190" w:rsidRPr="008E0190" w:rsidRDefault="008E0190" w:rsidP="00F86F9B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0190">
              <w:rPr>
                <w:rFonts w:asciiTheme="minorHAnsi" w:hAnsiTheme="minorHAnsi" w:cstheme="minorHAnsi"/>
                <w:sz w:val="22"/>
                <w:szCs w:val="22"/>
              </w:rPr>
              <w:t>Inquadramento contrattuale delle maestranze</w:t>
            </w:r>
            <w:r w:rsidR="00F86F9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E0190">
              <w:rPr>
                <w:rFonts w:asciiTheme="minorHAnsi" w:hAnsiTheme="minorHAnsi" w:cstheme="minorHAnsi"/>
                <w:sz w:val="22"/>
                <w:szCs w:val="22"/>
              </w:rPr>
              <w:t>Minimi contrattuali</w:t>
            </w:r>
            <w:r w:rsidR="00F86F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ABAF" w14:textId="77777777" w:rsidR="008E0190" w:rsidRPr="008E0190" w:rsidRDefault="008E0190" w:rsidP="008E0190">
            <w:pPr>
              <w:pStyle w:val="Normale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190" w:rsidRPr="008E0190" w14:paraId="65DB117A" w14:textId="77777777" w:rsidTr="00F86F9B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2F1B" w14:textId="0623845D" w:rsidR="008E0190" w:rsidRPr="008E0190" w:rsidRDefault="008E0190" w:rsidP="008E0190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0190">
              <w:rPr>
                <w:rFonts w:asciiTheme="minorHAnsi" w:hAnsiTheme="minorHAnsi" w:cstheme="minorHAnsi"/>
                <w:sz w:val="22"/>
                <w:szCs w:val="22"/>
              </w:rPr>
              <w:t>Voci relative alla contrattazione di secondo livello</w:t>
            </w:r>
            <w:r w:rsidR="00F86F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F44D" w14:textId="77777777" w:rsidR="008E0190" w:rsidRPr="008E0190" w:rsidRDefault="008E0190" w:rsidP="008E0190">
            <w:pPr>
              <w:pStyle w:val="NormaleWeb"/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3A578E" w14:textId="77777777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</w:rPr>
      </w:pPr>
    </w:p>
    <w:p w14:paraId="4B734CD2" w14:textId="77777777" w:rsidR="008E0190" w:rsidRPr="008E0190" w:rsidRDefault="008E0190" w:rsidP="00F86F9B">
      <w:pPr>
        <w:pStyle w:val="Rigadintestazione"/>
        <w:numPr>
          <w:ilvl w:val="0"/>
          <w:numId w:val="4"/>
        </w:numPr>
        <w:tabs>
          <w:tab w:val="clear" w:pos="720"/>
          <w:tab w:val="clear" w:pos="4819"/>
          <w:tab w:val="clear" w:pos="9638"/>
          <w:tab w:val="left" w:pos="170"/>
          <w:tab w:val="left" w:pos="284"/>
          <w:tab w:val="left" w:pos="709"/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8E0190">
        <w:rPr>
          <w:rFonts w:asciiTheme="minorHAnsi" w:eastAsia="Arial" w:hAnsiTheme="minorHAnsi" w:cstheme="minorHAnsi"/>
          <w:sz w:val="22"/>
          <w:szCs w:val="22"/>
          <w:u w:val="single"/>
        </w:rPr>
        <w:t>che la propria offerta è giudicata remunerativa ed irrevocabile.</w:t>
      </w:r>
    </w:p>
    <w:p w14:paraId="2156E630" w14:textId="77777777" w:rsidR="008E0190" w:rsidRPr="008E0190" w:rsidRDefault="008E0190" w:rsidP="008E0190">
      <w:pPr>
        <w:pStyle w:val="Rigadintestazione"/>
        <w:tabs>
          <w:tab w:val="clear" w:pos="4819"/>
          <w:tab w:val="clear" w:pos="9638"/>
          <w:tab w:val="left" w:pos="170"/>
          <w:tab w:val="left" w:pos="284"/>
          <w:tab w:val="left" w:pos="567"/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C9875F" w14:textId="77777777" w:rsidR="008E0190" w:rsidRPr="008E0190" w:rsidRDefault="008E0190" w:rsidP="008E0190">
      <w:pPr>
        <w:pStyle w:val="Rigadintestazione"/>
        <w:tabs>
          <w:tab w:val="clear" w:pos="4819"/>
          <w:tab w:val="clear" w:pos="9638"/>
          <w:tab w:val="left" w:pos="170"/>
          <w:tab w:val="left" w:pos="284"/>
          <w:tab w:val="left" w:pos="567"/>
          <w:tab w:val="right" w:leader="dot" w:pos="9639"/>
        </w:tabs>
        <w:ind w:right="459"/>
        <w:rPr>
          <w:rFonts w:asciiTheme="minorHAnsi" w:hAnsiTheme="minorHAnsi" w:cstheme="minorHAnsi"/>
          <w:sz w:val="22"/>
          <w:szCs w:val="22"/>
        </w:rPr>
      </w:pPr>
    </w:p>
    <w:p w14:paraId="5A8374C0" w14:textId="760D6AF5" w:rsidR="008E0190" w:rsidRPr="00F86F9B" w:rsidRDefault="008E0190" w:rsidP="008E0190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b/>
          <w:sz w:val="22"/>
          <w:lang w:eastAsia="ar-SA"/>
        </w:rPr>
      </w:pPr>
      <w:r w:rsidRPr="00F86F9B">
        <w:rPr>
          <w:rFonts w:asciiTheme="minorHAnsi" w:hAnsiTheme="minorHAnsi" w:cstheme="minorHAnsi"/>
          <w:b/>
          <w:sz w:val="22"/>
          <w:lang w:eastAsia="ar-SA"/>
        </w:rPr>
        <w:t xml:space="preserve">DICHIARA INOLTRE </w:t>
      </w:r>
    </w:p>
    <w:p w14:paraId="0022D188" w14:textId="77777777" w:rsidR="008E0190" w:rsidRPr="008E0190" w:rsidRDefault="008E0190" w:rsidP="008E0190">
      <w:pPr>
        <w:widowControl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bCs/>
          <w:sz w:val="22"/>
          <w:lang w:eastAsia="ar-SA"/>
        </w:rPr>
      </w:pPr>
    </w:p>
    <w:p w14:paraId="52CCF179" w14:textId="08A9D6C6" w:rsidR="008E0190" w:rsidRPr="008E0190" w:rsidRDefault="00F86F9B" w:rsidP="008E0190">
      <w:pPr>
        <w:spacing w:line="240" w:lineRule="auto"/>
        <w:rPr>
          <w:rFonts w:asciiTheme="minorHAnsi" w:hAnsiTheme="minorHAnsi" w:cstheme="minorHAnsi"/>
          <w:sz w:val="22"/>
          <w:lang w:eastAsia="ar-SA"/>
        </w:rPr>
      </w:pPr>
      <w:r>
        <w:rPr>
          <w:rFonts w:asciiTheme="minorHAnsi" w:hAnsiTheme="minorHAnsi" w:cstheme="minorHAnsi"/>
          <w:sz w:val="22"/>
        </w:rPr>
        <w:lastRenderedPageBreak/>
        <w:t>Di essere a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conoscenza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quanto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prescritto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dall</w:t>
      </w:r>
      <w:r w:rsidR="008E0190" w:rsidRPr="008E0190">
        <w:rPr>
          <w:rFonts w:asciiTheme="minorHAnsi" w:eastAsia="Arial" w:hAnsiTheme="minorHAnsi" w:cstheme="minorHAnsi"/>
          <w:sz w:val="22"/>
        </w:rPr>
        <w:t>’</w:t>
      </w:r>
      <w:r w:rsidR="008E0190" w:rsidRPr="008E0190">
        <w:rPr>
          <w:rFonts w:asciiTheme="minorHAnsi" w:hAnsiTheme="minorHAnsi" w:cstheme="minorHAnsi"/>
          <w:sz w:val="22"/>
        </w:rPr>
        <w:t>art.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76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del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D.P.R.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28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dicembre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2000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n.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445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sulla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responsabilità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penale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cui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può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andare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incontro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in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caso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dichiarazioni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mendaci,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ai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sensi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e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per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gli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effetti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cui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agli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art.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46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e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47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del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citato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D.P.R.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n.445/</w:t>
      </w:r>
      <w:r w:rsidR="008E0190" w:rsidRPr="008E0190">
        <w:rPr>
          <w:rFonts w:asciiTheme="minorHAnsi" w:eastAsia="Arial" w:hAnsiTheme="minorHAnsi" w:cstheme="minorHAnsi"/>
          <w:sz w:val="22"/>
        </w:rPr>
        <w:t xml:space="preserve"> </w:t>
      </w:r>
      <w:r w:rsidR="008E0190" w:rsidRPr="008E0190">
        <w:rPr>
          <w:rFonts w:asciiTheme="minorHAnsi" w:hAnsiTheme="minorHAnsi" w:cstheme="minorHAnsi"/>
          <w:sz w:val="22"/>
        </w:rPr>
        <w:t>2000</w:t>
      </w:r>
      <w:r w:rsidR="0033702D">
        <w:rPr>
          <w:rFonts w:asciiTheme="minorHAnsi" w:hAnsiTheme="minorHAnsi" w:cstheme="minorHAnsi"/>
          <w:sz w:val="22"/>
        </w:rPr>
        <w:t>.</w:t>
      </w:r>
    </w:p>
    <w:p w14:paraId="1B58891A" w14:textId="77777777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  <w:lang w:eastAsia="ar-SA"/>
        </w:rPr>
      </w:pPr>
    </w:p>
    <w:p w14:paraId="2E9059A7" w14:textId="77777777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  <w:lang w:eastAsia="ar-SA"/>
        </w:rPr>
      </w:pPr>
    </w:p>
    <w:p w14:paraId="72CC1FC6" w14:textId="77777777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  <w:lang w:eastAsia="ar-SA"/>
        </w:rPr>
      </w:pPr>
    </w:p>
    <w:p w14:paraId="1BEBF368" w14:textId="77777777" w:rsidR="008E0190" w:rsidRPr="008E0190" w:rsidRDefault="008E0190" w:rsidP="008E0190">
      <w:pPr>
        <w:spacing w:line="240" w:lineRule="auto"/>
        <w:rPr>
          <w:rFonts w:asciiTheme="minorHAnsi" w:hAnsiTheme="minorHAnsi" w:cstheme="minorHAnsi"/>
          <w:sz w:val="22"/>
        </w:rPr>
      </w:pPr>
    </w:p>
    <w:p w14:paraId="4EE16D49" w14:textId="77777777" w:rsidR="00F86F9B" w:rsidRDefault="00F86F9B" w:rsidP="00F86F9B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____________________, lì _______________</w:t>
      </w:r>
    </w:p>
    <w:p w14:paraId="392A7079" w14:textId="77777777" w:rsidR="00F86F9B" w:rsidRDefault="00F86F9B" w:rsidP="00F86F9B">
      <w:pPr>
        <w:spacing w:line="240" w:lineRule="auto"/>
        <w:rPr>
          <w:rFonts w:asciiTheme="minorHAnsi" w:hAnsiTheme="minorHAnsi" w:cstheme="minorHAnsi"/>
          <w:sz w:val="22"/>
        </w:rPr>
      </w:pPr>
    </w:p>
    <w:p w14:paraId="2C299B77" w14:textId="77777777" w:rsidR="00F86F9B" w:rsidRDefault="00F86F9B" w:rsidP="00F86F9B">
      <w:pPr>
        <w:spacing w:line="240" w:lineRule="auto"/>
        <w:ind w:left="504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Firma del dichiarante</w:t>
      </w:r>
    </w:p>
    <w:p w14:paraId="533DDEF9" w14:textId="77777777" w:rsidR="00F86F9B" w:rsidRDefault="00F86F9B" w:rsidP="00F86F9B">
      <w:pPr>
        <w:spacing w:line="240" w:lineRule="auto"/>
        <w:ind w:left="504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</w:t>
      </w:r>
    </w:p>
    <w:p w14:paraId="65177DE3" w14:textId="77777777" w:rsidR="00F86F9B" w:rsidRDefault="00F86F9B" w:rsidP="008E0190">
      <w:pPr>
        <w:pStyle w:val="Rientrocorpodeltesto22"/>
        <w:ind w:left="24" w:right="-12"/>
        <w:rPr>
          <w:rFonts w:asciiTheme="minorHAnsi" w:eastAsia="Arial" w:hAnsiTheme="minorHAnsi" w:cstheme="minorHAnsi"/>
          <w:bCs/>
          <w:i/>
          <w:iCs/>
          <w:sz w:val="22"/>
          <w:szCs w:val="22"/>
        </w:rPr>
      </w:pPr>
    </w:p>
    <w:p w14:paraId="6EFD5142" w14:textId="77777777" w:rsidR="00F86F9B" w:rsidRDefault="00F86F9B" w:rsidP="008E0190">
      <w:pPr>
        <w:pStyle w:val="Rientrocorpodeltesto22"/>
        <w:ind w:left="24" w:right="-12"/>
        <w:rPr>
          <w:rFonts w:asciiTheme="minorHAnsi" w:eastAsia="Arial" w:hAnsiTheme="minorHAnsi" w:cstheme="minorHAnsi"/>
          <w:bCs/>
          <w:i/>
          <w:iCs/>
          <w:sz w:val="22"/>
          <w:szCs w:val="22"/>
        </w:rPr>
      </w:pPr>
    </w:p>
    <w:p w14:paraId="6D3F4DE0" w14:textId="77777777" w:rsidR="00F86F9B" w:rsidRDefault="00F86F9B" w:rsidP="008E0190">
      <w:pPr>
        <w:pStyle w:val="Rientrocorpodeltesto22"/>
        <w:ind w:left="24" w:right="-12"/>
        <w:rPr>
          <w:rFonts w:asciiTheme="minorHAnsi" w:eastAsia="Arial" w:hAnsiTheme="minorHAnsi" w:cstheme="minorHAnsi"/>
          <w:bCs/>
          <w:i/>
          <w:iCs/>
          <w:sz w:val="22"/>
          <w:szCs w:val="22"/>
        </w:rPr>
      </w:pPr>
    </w:p>
    <w:p w14:paraId="44463526" w14:textId="0723389B" w:rsidR="008E0190" w:rsidRPr="00F86F9B" w:rsidRDefault="008E0190" w:rsidP="008E0190">
      <w:pPr>
        <w:pStyle w:val="Rientrocorpodeltesto22"/>
        <w:ind w:left="24" w:right="-12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F86F9B">
        <w:rPr>
          <w:rFonts w:asciiTheme="minorHAnsi" w:eastAsia="Arial" w:hAnsiTheme="minorHAnsi" w:cstheme="minorHAnsi"/>
          <w:bCs/>
          <w:i/>
          <w:iCs/>
          <w:sz w:val="20"/>
          <w:szCs w:val="20"/>
        </w:rPr>
        <w:t>Il</w:t>
      </w:r>
      <w:r w:rsidRPr="00F86F9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documento prodotto dovrà essere sottoscritto con firma digitale da parte del legale rappresentante</w:t>
      </w:r>
    </w:p>
    <w:p w14:paraId="7A69B06E" w14:textId="77777777" w:rsidR="001464DF" w:rsidRPr="008E0190" w:rsidRDefault="001464DF" w:rsidP="008E0190">
      <w:pPr>
        <w:spacing w:line="240" w:lineRule="auto"/>
        <w:rPr>
          <w:rFonts w:asciiTheme="minorHAnsi" w:hAnsiTheme="minorHAnsi" w:cstheme="minorHAnsi"/>
          <w:sz w:val="22"/>
        </w:rPr>
      </w:pPr>
    </w:p>
    <w:sectPr w:rsidR="001464DF" w:rsidRPr="008E0190" w:rsidSect="00E149F6">
      <w:headerReference w:type="default" r:id="rId7"/>
      <w:footerReference w:type="default" r:id="rId8"/>
      <w:pgSz w:w="11906" w:h="16838" w:code="9"/>
      <w:pgMar w:top="1418" w:right="1134" w:bottom="680" w:left="1548" w:header="851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5555" w14:textId="77777777" w:rsidR="00FA40B5" w:rsidRDefault="00FA40B5">
      <w:pPr>
        <w:spacing w:line="240" w:lineRule="auto"/>
      </w:pPr>
      <w:r>
        <w:separator/>
      </w:r>
    </w:p>
  </w:endnote>
  <w:endnote w:type="continuationSeparator" w:id="0">
    <w:p w14:paraId="27EFEB22" w14:textId="77777777" w:rsidR="00FA40B5" w:rsidRDefault="00FA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A72E" w14:textId="77777777" w:rsidR="008C3130" w:rsidRDefault="008C3130">
    <w:pPr>
      <w:pStyle w:val="Pidipagina"/>
      <w:spacing w:after="100"/>
      <w:jc w:val="right"/>
    </w:pPr>
    <w:r>
      <w:rPr>
        <w:rFonts w:ascii="Titillium" w:hAnsi="Titillium"/>
        <w:sz w:val="16"/>
        <w:szCs w:val="16"/>
        <w:lang w:val="it-IT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noProof/>
        <w:sz w:val="16"/>
        <w:szCs w:val="16"/>
      </w:rPr>
      <w:t>41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  <w:lang w:val="it-IT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noProof/>
        <w:sz w:val="16"/>
        <w:szCs w:val="16"/>
      </w:rPr>
      <w:t>46</w:t>
    </w:r>
    <w:r>
      <w:rPr>
        <w:rFonts w:ascii="Titillium" w:hAnsi="Titillium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7D3A" w14:textId="77777777" w:rsidR="00FA40B5" w:rsidRDefault="00FA40B5">
      <w:pPr>
        <w:spacing w:line="240" w:lineRule="auto"/>
      </w:pPr>
      <w:r>
        <w:separator/>
      </w:r>
    </w:p>
  </w:footnote>
  <w:footnote w:type="continuationSeparator" w:id="0">
    <w:p w14:paraId="761EF544" w14:textId="77777777" w:rsidR="00FA40B5" w:rsidRDefault="00FA4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4AA6" w14:textId="77777777" w:rsidR="008C3130" w:rsidRDefault="008C3130" w:rsidP="00FB75F6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1E5EC724" wp14:editId="350A765D">
          <wp:extent cx="678815" cy="778510"/>
          <wp:effectExtent l="0" t="0" r="698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6D6B8FCB" wp14:editId="52785FEC">
          <wp:extent cx="678815" cy="821690"/>
          <wp:effectExtent l="0" t="0" r="698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6F04C044" wp14:editId="2450E13F">
          <wp:extent cx="600075" cy="778510"/>
          <wp:effectExtent l="0" t="0" r="9525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29939" w14:textId="77777777" w:rsidR="008C3130" w:rsidRDefault="008C3130" w:rsidP="00FB75F6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sz w:val="36"/>
        <w:szCs w:val="36"/>
      </w:rPr>
      <w:t>CENTRALE UNICA DI COMMITTENZA</w:t>
    </w:r>
  </w:p>
  <w:p w14:paraId="0B1CEE29" w14:textId="77777777" w:rsidR="008C3130" w:rsidRDefault="008C3130" w:rsidP="00FB75F6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sz w:val="36"/>
        <w:szCs w:val="36"/>
      </w:rPr>
      <w:t>DELL’UNIONE DI COMUNI LOMBARDA ‘ADDA MARTESANA’</w:t>
    </w:r>
  </w:p>
  <w:p w14:paraId="6FE95530" w14:textId="77777777" w:rsidR="008C3130" w:rsidRDefault="008C3130" w:rsidP="00FB75F6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Via Martiri della Liberazione n. 11 – 20060 Pozzuolo Martesana</w:t>
    </w:r>
  </w:p>
  <w:p w14:paraId="6575F86A" w14:textId="77777777" w:rsidR="008C3130" w:rsidRDefault="008C3130" w:rsidP="00FB75F6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Città Metropolitana di Milano</w:t>
    </w:r>
  </w:p>
  <w:p w14:paraId="79C7DC96" w14:textId="77777777" w:rsidR="008C3130" w:rsidRDefault="008C3130" w:rsidP="00FB75F6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COMUNI DI BELLINZAGO LOMBARDO, LISCATE E POZZUOLO MARTESANA</w:t>
    </w:r>
  </w:p>
  <w:p w14:paraId="03665DC8" w14:textId="77777777" w:rsidR="008C3130" w:rsidRDefault="008C3130" w:rsidP="00FB75F6">
    <w:pPr>
      <w:pBdr>
        <w:bottom w:val="single" w:sz="6" w:space="1" w:color="auto"/>
      </w:pBdr>
      <w:suppressAutoHyphens/>
      <w:jc w:val="center"/>
      <w:rPr>
        <w:rFonts w:ascii="Calibri" w:eastAsiaTheme="minorEastAsia" w:hAnsi="Calibri"/>
        <w:b/>
      </w:rPr>
    </w:pPr>
  </w:p>
  <w:p w14:paraId="09287BBB" w14:textId="77777777" w:rsidR="008C3130" w:rsidRDefault="008C3130" w:rsidP="00FB75F6">
    <w:pPr>
      <w:suppressAutoHyphens/>
      <w:jc w:val="center"/>
      <w:rPr>
        <w:rFonts w:ascii="Calibri" w:eastAsiaTheme="minorEastAsia" w:hAnsi="Calibri"/>
        <w:bCs/>
      </w:rPr>
    </w:pPr>
    <w:r w:rsidRPr="00B00625">
      <w:rPr>
        <w:rFonts w:ascii="Calibri" w:eastAsiaTheme="minorEastAsia" w:hAnsi="Calibri"/>
        <w:bCs/>
      </w:rPr>
      <w:t>Settore 1 - Staff Direzionale, Centrale Unica di Committenza, Ricerca Bandi Di Finanziamento</w:t>
    </w:r>
  </w:p>
  <w:p w14:paraId="711F5FA4" w14:textId="77777777" w:rsidR="008C3130" w:rsidRDefault="008C3130" w:rsidP="00FB75F6">
    <w:pPr>
      <w:suppressAutoHyphens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Titolo1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0"/>
        <w:szCs w:val="3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0"/>
        <w:szCs w:val="3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0"/>
        <w:szCs w:val="3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30"/>
        <w:szCs w:val="3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30"/>
        <w:szCs w:val="3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0"/>
        <w:szCs w:val="30"/>
      </w:rPr>
    </w:lvl>
  </w:abstractNum>
  <w:abstractNum w:abstractNumId="3" w15:restartNumberingAfterBreak="0">
    <w:nsid w:val="1A560CFB"/>
    <w:multiLevelType w:val="multilevel"/>
    <w:tmpl w:val="7C22826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A83C41"/>
    <w:multiLevelType w:val="multilevel"/>
    <w:tmpl w:val="3996BC6A"/>
    <w:lvl w:ilvl="0">
      <w:start w:val="22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27185993">
    <w:abstractNumId w:val="4"/>
  </w:num>
  <w:num w:numId="2" w16cid:durableId="204297333">
    <w:abstractNumId w:val="3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Garamond" w:hAnsi="Garamond" w:cs="Times New Roman" w:hint="default"/>
          <w:b/>
          <w:i w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3" w16cid:durableId="724572616">
    <w:abstractNumId w:val="0"/>
  </w:num>
  <w:num w:numId="4" w16cid:durableId="453715433">
    <w:abstractNumId w:val="1"/>
  </w:num>
  <w:num w:numId="5" w16cid:durableId="1498497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F6"/>
    <w:rsid w:val="00053721"/>
    <w:rsid w:val="00113B6D"/>
    <w:rsid w:val="001464DF"/>
    <w:rsid w:val="0033702D"/>
    <w:rsid w:val="00407A7F"/>
    <w:rsid w:val="005D3EB4"/>
    <w:rsid w:val="00690ED1"/>
    <w:rsid w:val="008321BA"/>
    <w:rsid w:val="008478AF"/>
    <w:rsid w:val="008C3130"/>
    <w:rsid w:val="008E0190"/>
    <w:rsid w:val="00A221FD"/>
    <w:rsid w:val="00B60D9E"/>
    <w:rsid w:val="00D3213D"/>
    <w:rsid w:val="00E149F6"/>
    <w:rsid w:val="00E4277C"/>
    <w:rsid w:val="00E51723"/>
    <w:rsid w:val="00F86F9B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5961"/>
  <w15:chartTrackingRefBased/>
  <w15:docId w15:val="{38F13240-DB03-4554-8D07-929DD88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9F6"/>
    <w:pPr>
      <w:spacing w:after="0" w:line="276" w:lineRule="auto"/>
      <w:jc w:val="both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itolo2">
    <w:name w:val="heading 2"/>
    <w:basedOn w:val="Normale"/>
    <w:next w:val="Titolo3"/>
    <w:link w:val="Titolo2Carattere"/>
    <w:qFormat/>
    <w:rsid w:val="00E149F6"/>
    <w:pPr>
      <w:keepNext/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49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149F6"/>
    <w:rPr>
      <w:rFonts w:ascii="Garamond" w:eastAsia="Times New Roman" w:hAnsi="Garamond" w:cs="Times New Roman"/>
      <w:b/>
      <w:bCs/>
      <w:iCs/>
      <w:caps/>
      <w:kern w:val="0"/>
      <w:sz w:val="24"/>
      <w:szCs w:val="28"/>
      <w:lang w:val="x-none"/>
      <w14:ligatures w14:val="none"/>
    </w:rPr>
  </w:style>
  <w:style w:type="paragraph" w:styleId="Pidipagina">
    <w:name w:val="footer"/>
    <w:basedOn w:val="Normale"/>
    <w:link w:val="PidipaginaCarattere"/>
    <w:rsid w:val="00E149F6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149F6"/>
    <w:rPr>
      <w:rFonts w:ascii="Garamond" w:eastAsia="Times New Roman" w:hAnsi="Garamond" w:cs="Times New Roman"/>
      <w:kern w:val="0"/>
      <w:sz w:val="20"/>
      <w:szCs w:val="20"/>
      <w:lang w:val="x-none" w:eastAsia="it-IT"/>
      <w14:ligatures w14:val="none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E149F6"/>
    <w:pPr>
      <w:ind w:left="720"/>
    </w:pPr>
    <w:rPr>
      <w:rFonts w:eastAsia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49F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A40B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0B5"/>
    <w:rPr>
      <w:rFonts w:ascii="Garamond" w:eastAsia="Times New Roman" w:hAnsi="Garamond" w:cs="Times New Roman"/>
      <w:kern w:val="0"/>
      <w:sz w:val="24"/>
      <w14:ligatures w14:val="none"/>
    </w:rPr>
  </w:style>
  <w:style w:type="paragraph" w:customStyle="1" w:styleId="Rigadintestazione">
    <w:name w:val="Riga d'intestazione"/>
    <w:basedOn w:val="Normale"/>
    <w:rsid w:val="008E0190"/>
    <w:pPr>
      <w:tabs>
        <w:tab w:val="center" w:pos="4819"/>
        <w:tab w:val="right" w:pos="9638"/>
      </w:tabs>
      <w:suppressAutoHyphens/>
      <w:spacing w:line="240" w:lineRule="auto"/>
      <w:jc w:val="left"/>
    </w:pPr>
    <w:rPr>
      <w:rFonts w:ascii="Times New Roman" w:hAnsi="Times New Roman"/>
      <w:kern w:val="1"/>
      <w:sz w:val="20"/>
      <w:szCs w:val="20"/>
      <w:lang w:eastAsia="zh-CN"/>
    </w:rPr>
  </w:style>
  <w:style w:type="paragraph" w:customStyle="1" w:styleId="Corpodeltesto31">
    <w:name w:val="Corpo del testo 31"/>
    <w:basedOn w:val="Normale"/>
    <w:rsid w:val="008E0190"/>
    <w:pPr>
      <w:suppressAutoHyphens/>
      <w:spacing w:line="240" w:lineRule="auto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ientrocorpodeltesto22">
    <w:name w:val="Rientro corpo del testo 22"/>
    <w:basedOn w:val="Normale"/>
    <w:rsid w:val="008E0190"/>
    <w:pPr>
      <w:tabs>
        <w:tab w:val="left" w:pos="21948"/>
      </w:tabs>
      <w:suppressAutoHyphens/>
      <w:spacing w:line="240" w:lineRule="auto"/>
      <w:ind w:left="720"/>
    </w:pPr>
    <w:rPr>
      <w:rFonts w:ascii="Times New Roman" w:hAnsi="Times New Roman"/>
      <w:kern w:val="1"/>
      <w:szCs w:val="24"/>
      <w:lang w:eastAsia="zh-CN"/>
    </w:rPr>
  </w:style>
  <w:style w:type="paragraph" w:customStyle="1" w:styleId="sche14">
    <w:name w:val="sche1_4"/>
    <w:rsid w:val="008E0190"/>
    <w:pPr>
      <w:suppressAutoHyphens/>
      <w:spacing w:before="256" w:after="0" w:line="240" w:lineRule="auto"/>
      <w:jc w:val="center"/>
    </w:pPr>
    <w:rPr>
      <w:rFonts w:ascii="Helvetica" w:eastAsia="Arial" w:hAnsi="Helvetica" w:cs="Helvetica"/>
      <w:kern w:val="1"/>
      <w:sz w:val="20"/>
      <w:szCs w:val="20"/>
      <w:lang w:val="en-US" w:eastAsia="zh-CN"/>
      <w14:ligatures w14:val="none"/>
    </w:rPr>
  </w:style>
  <w:style w:type="paragraph" w:styleId="NormaleWeb">
    <w:name w:val="Normal (Web)"/>
    <w:basedOn w:val="Normale"/>
    <w:rsid w:val="008E0190"/>
    <w:pPr>
      <w:widowControl w:val="0"/>
      <w:suppressAutoHyphens/>
      <w:autoSpaceDE w:val="0"/>
      <w:spacing w:before="280" w:after="119" w:line="240" w:lineRule="auto"/>
      <w:jc w:val="left"/>
    </w:pPr>
    <w:rPr>
      <w:rFonts w:ascii="Arial Unicode MS" w:eastAsia="Arial Unicode MS" w:hAnsi="Arial Unicode MS" w:cs="Arial Unicode MS"/>
      <w:kern w:val="1"/>
      <w:szCs w:val="24"/>
      <w:lang w:eastAsia="zh-CN"/>
    </w:rPr>
  </w:style>
  <w:style w:type="paragraph" w:customStyle="1" w:styleId="Titolo10">
    <w:name w:val="Titolo 10"/>
    <w:basedOn w:val="Normale"/>
    <w:next w:val="Corpotesto"/>
    <w:rsid w:val="008E0190"/>
    <w:pPr>
      <w:keepNext/>
      <w:numPr>
        <w:numId w:val="3"/>
      </w:numPr>
      <w:suppressAutoHyphens/>
      <w:spacing w:before="240" w:after="120" w:line="240" w:lineRule="auto"/>
      <w:jc w:val="left"/>
    </w:pPr>
    <w:rPr>
      <w:rFonts w:ascii="Arial" w:eastAsia="MS Mincho" w:hAnsi="Arial" w:cs="Tahoma"/>
      <w:b/>
      <w:bCs/>
      <w:kern w:val="1"/>
      <w:sz w:val="21"/>
      <w:szCs w:val="21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01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0190"/>
    <w:rPr>
      <w:rFonts w:ascii="Garamond" w:eastAsia="Times New Roman" w:hAnsi="Garamond" w:cs="Times New Roman"/>
      <w:kern w:val="0"/>
      <w:sz w:val="24"/>
      <w14:ligatures w14:val="none"/>
    </w:rPr>
  </w:style>
  <w:style w:type="paragraph" w:customStyle="1" w:styleId="Default">
    <w:name w:val="Default"/>
    <w:rsid w:val="008478A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Silvia Cividini</cp:lastModifiedBy>
  <cp:revision>10</cp:revision>
  <cp:lastPrinted>2024-03-01T12:37:00Z</cp:lastPrinted>
  <dcterms:created xsi:type="dcterms:W3CDTF">2024-02-20T09:56:00Z</dcterms:created>
  <dcterms:modified xsi:type="dcterms:W3CDTF">2024-03-01T12:37:00Z</dcterms:modified>
</cp:coreProperties>
</file>